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C82" w:rsidRDefault="00E33C82" w:rsidP="00E33C82">
      <w:pPr>
        <w:spacing w:after="0" w:line="240" w:lineRule="auto"/>
        <w:contextualSpacing/>
      </w:pPr>
    </w:p>
    <w:p w:rsidR="007D4596" w:rsidRDefault="007D4596" w:rsidP="001D7D9E">
      <w:pPr>
        <w:spacing w:after="0" w:line="240" w:lineRule="auto"/>
        <w:contextualSpacing/>
      </w:pPr>
    </w:p>
    <w:p w:rsidR="007D4596" w:rsidRDefault="007D4596" w:rsidP="001D7D9E">
      <w:pPr>
        <w:spacing w:after="0" w:line="240" w:lineRule="auto"/>
        <w:contextualSpacing/>
      </w:pPr>
    </w:p>
    <w:p w:rsidR="006E7A64" w:rsidRPr="00E33C82" w:rsidRDefault="006E7A64" w:rsidP="006E7A64">
      <w:pPr>
        <w:jc w:val="center"/>
        <w:rPr>
          <w:rFonts w:ascii="Arial Black" w:hAnsi="Arial Black"/>
          <w:b/>
          <w:sz w:val="24"/>
          <w:szCs w:val="24"/>
        </w:rPr>
      </w:pPr>
      <w:r w:rsidRPr="00E33C82">
        <w:rPr>
          <w:rFonts w:ascii="Arial Black" w:hAnsi="Arial Black"/>
          <w:b/>
          <w:sz w:val="24"/>
          <w:szCs w:val="24"/>
        </w:rPr>
        <w:t>ADRESSES ET LIENS</w:t>
      </w:r>
    </w:p>
    <w:p w:rsidR="00795E9A" w:rsidRPr="001D7D9E" w:rsidRDefault="00795E9A" w:rsidP="00795E9A">
      <w:pPr>
        <w:jc w:val="center"/>
      </w:pPr>
    </w:p>
    <w:p w:rsidR="00795E9A" w:rsidRDefault="00795E9A" w:rsidP="00795E9A">
      <w:pPr>
        <w:rPr>
          <w:sz w:val="24"/>
          <w:szCs w:val="24"/>
        </w:rPr>
      </w:pPr>
      <w:r w:rsidRPr="00E33C82">
        <w:rPr>
          <w:sz w:val="24"/>
          <w:szCs w:val="24"/>
        </w:rPr>
        <w:t>MEDIATHEQUE  Hendaye</w:t>
      </w:r>
    </w:p>
    <w:p w:rsidR="00795E9A" w:rsidRDefault="00795E9A" w:rsidP="00795E9A">
      <w:pPr>
        <w:jc w:val="center"/>
        <w:rPr>
          <w:sz w:val="24"/>
          <w:szCs w:val="24"/>
        </w:rPr>
      </w:pPr>
      <w:r>
        <w:rPr>
          <w:sz w:val="24"/>
          <w:szCs w:val="24"/>
        </w:rPr>
        <w:t xml:space="preserve">4 rue du </w:t>
      </w:r>
      <w:proofErr w:type="spellStart"/>
      <w:r>
        <w:rPr>
          <w:sz w:val="24"/>
          <w:szCs w:val="24"/>
        </w:rPr>
        <w:t>Jaizquibel</w:t>
      </w:r>
      <w:proofErr w:type="spellEnd"/>
      <w:r>
        <w:rPr>
          <w:sz w:val="24"/>
          <w:szCs w:val="24"/>
        </w:rPr>
        <w:t xml:space="preserve">  //  mediatheque.hendaye.co</w:t>
      </w:r>
    </w:p>
    <w:p w:rsidR="00795E9A" w:rsidRPr="009C6182" w:rsidRDefault="00795E9A" w:rsidP="00795E9A">
      <w:pPr>
        <w:rPr>
          <w:sz w:val="24"/>
          <w:szCs w:val="24"/>
          <w:lang w:val="es-ES"/>
        </w:rPr>
      </w:pPr>
      <w:r>
        <w:rPr>
          <w:sz w:val="24"/>
          <w:szCs w:val="24"/>
        </w:rPr>
        <w:t xml:space="preserve"> </w:t>
      </w:r>
      <w:r w:rsidRPr="009C6182">
        <w:rPr>
          <w:sz w:val="24"/>
          <w:szCs w:val="24"/>
          <w:lang w:val="es-ES"/>
        </w:rPr>
        <w:t xml:space="preserve">LUDOTHEQUE      1 rue </w:t>
      </w:r>
      <w:proofErr w:type="spellStart"/>
      <w:r w:rsidRPr="009C6182">
        <w:rPr>
          <w:sz w:val="24"/>
          <w:szCs w:val="24"/>
          <w:lang w:val="es-ES"/>
        </w:rPr>
        <w:t>d’Aizpurdi</w:t>
      </w:r>
      <w:proofErr w:type="spellEnd"/>
    </w:p>
    <w:p w:rsidR="00795E9A" w:rsidRPr="009C6182" w:rsidRDefault="00795E9A" w:rsidP="00795E9A">
      <w:pPr>
        <w:jc w:val="center"/>
        <w:rPr>
          <w:sz w:val="24"/>
          <w:szCs w:val="24"/>
          <w:lang w:val="es-ES"/>
        </w:rPr>
      </w:pPr>
    </w:p>
    <w:p w:rsidR="00795E9A" w:rsidRPr="009C6182" w:rsidRDefault="00795E9A" w:rsidP="00795E9A">
      <w:pPr>
        <w:rPr>
          <w:sz w:val="24"/>
          <w:szCs w:val="24"/>
          <w:lang w:val="es-ES"/>
        </w:rPr>
      </w:pPr>
      <w:r w:rsidRPr="009C6182">
        <w:rPr>
          <w:sz w:val="24"/>
          <w:szCs w:val="24"/>
          <w:lang w:val="es-ES"/>
        </w:rPr>
        <w:t xml:space="preserve">UDA LEKU </w:t>
      </w:r>
      <w:proofErr w:type="gramStart"/>
      <w:r w:rsidRPr="009C6182">
        <w:rPr>
          <w:sz w:val="24"/>
          <w:szCs w:val="24"/>
          <w:lang w:val="es-ES"/>
        </w:rPr>
        <w:t>( ikastola</w:t>
      </w:r>
      <w:proofErr w:type="gramEnd"/>
      <w:r w:rsidRPr="009C6182">
        <w:rPr>
          <w:sz w:val="24"/>
          <w:szCs w:val="24"/>
          <w:lang w:val="es-ES"/>
        </w:rPr>
        <w:t xml:space="preserve"> de </w:t>
      </w:r>
      <w:proofErr w:type="spellStart"/>
      <w:r w:rsidRPr="009C6182">
        <w:rPr>
          <w:sz w:val="24"/>
          <w:szCs w:val="24"/>
          <w:lang w:val="es-ES"/>
        </w:rPr>
        <w:t>Hendaye</w:t>
      </w:r>
      <w:proofErr w:type="spellEnd"/>
      <w:r w:rsidRPr="009C6182">
        <w:rPr>
          <w:sz w:val="24"/>
          <w:szCs w:val="24"/>
          <w:lang w:val="es-ES"/>
        </w:rPr>
        <w:t>)</w:t>
      </w:r>
    </w:p>
    <w:p w:rsidR="00795E9A" w:rsidRPr="00E33C82" w:rsidRDefault="00795E9A" w:rsidP="00795E9A">
      <w:pPr>
        <w:rPr>
          <w:sz w:val="24"/>
          <w:szCs w:val="24"/>
        </w:rPr>
      </w:pPr>
      <w:r>
        <w:rPr>
          <w:sz w:val="24"/>
          <w:szCs w:val="24"/>
        </w:rPr>
        <w:t>MAI DU THEATRE à Hendaye</w:t>
      </w:r>
    </w:p>
    <w:p w:rsidR="00795E9A" w:rsidRPr="001D7D9E" w:rsidRDefault="00795E9A" w:rsidP="00795E9A">
      <w:pPr>
        <w:jc w:val="center"/>
      </w:pPr>
    </w:p>
    <w:p w:rsidR="00795E9A" w:rsidRDefault="00795E9A" w:rsidP="00795E9A">
      <w:r w:rsidRPr="001D7D9E">
        <w:t xml:space="preserve">Vidéo YOU TUBE </w:t>
      </w:r>
      <w:r>
        <w:t>– Un jour / une question</w:t>
      </w:r>
    </w:p>
    <w:p w:rsidR="00795E9A" w:rsidRDefault="00795E9A" w:rsidP="00795E9A">
      <w:pPr>
        <w:pStyle w:val="Paragraphedeliste"/>
        <w:ind w:left="1860"/>
      </w:pPr>
      <w:proofErr w:type="gramStart"/>
      <w:r>
        <w:t>C’est</w:t>
      </w:r>
      <w:proofErr w:type="gramEnd"/>
      <w:r>
        <w:t xml:space="preserve"> pas sorcier</w:t>
      </w:r>
    </w:p>
    <w:p w:rsidR="00795E9A" w:rsidRPr="001D7D9E" w:rsidRDefault="00795E9A" w:rsidP="00795E9A">
      <w:r w:rsidRPr="001D7D9E">
        <w:t xml:space="preserve">  </w:t>
      </w:r>
      <w:r w:rsidRPr="00795E9A">
        <w:rPr>
          <w:i/>
        </w:rPr>
        <w:t xml:space="preserve">Professeur </w:t>
      </w:r>
      <w:proofErr w:type="spellStart"/>
      <w:r w:rsidRPr="00795E9A">
        <w:rPr>
          <w:i/>
        </w:rPr>
        <w:t>Tisseron</w:t>
      </w:r>
      <w:proofErr w:type="spellEnd"/>
      <w:r w:rsidRPr="001D7D9E">
        <w:t xml:space="preserve"> /la règle des 3-6-9 pour les écrans</w:t>
      </w:r>
    </w:p>
    <w:p w:rsidR="00795E9A" w:rsidRDefault="00795E9A" w:rsidP="00795E9A">
      <w:r w:rsidRPr="001D7D9E">
        <w:t xml:space="preserve">- </w:t>
      </w:r>
      <w:r w:rsidRPr="00795E9A">
        <w:rPr>
          <w:i/>
        </w:rPr>
        <w:t>Sabine Duclos</w:t>
      </w:r>
      <w:r w:rsidRPr="001D7D9E">
        <w:t xml:space="preserve">    «  les quatre pas » des écrans</w:t>
      </w:r>
    </w:p>
    <w:p w:rsidR="00795E9A" w:rsidRPr="001D7D9E" w:rsidRDefault="00795E9A" w:rsidP="00795E9A">
      <w:r w:rsidRPr="00795E9A">
        <w:t xml:space="preserve">CANOPE </w:t>
      </w:r>
      <w:r>
        <w:t>– le langage en maternelle</w:t>
      </w:r>
    </w:p>
    <w:p w:rsidR="00795E9A" w:rsidRPr="001D7D9E" w:rsidRDefault="00795E9A" w:rsidP="00795E9A">
      <w:pPr>
        <w:jc w:val="center"/>
      </w:pPr>
    </w:p>
    <w:p w:rsidR="00795E9A" w:rsidRPr="001D7D9E" w:rsidRDefault="00795E9A" w:rsidP="00795E9A">
      <w:r>
        <w:t xml:space="preserve">Podcasts en langue basque sur </w:t>
      </w:r>
      <w:proofErr w:type="spellStart"/>
      <w:r>
        <w:t>RadioKultura.eus</w:t>
      </w:r>
      <w:proofErr w:type="spellEnd"/>
    </w:p>
    <w:p w:rsidR="006E7A64" w:rsidRPr="001D7D9E" w:rsidRDefault="006E7A64" w:rsidP="00795E9A"/>
    <w:p w:rsidR="00633BD6" w:rsidRPr="001D7D9E" w:rsidRDefault="00633BD6" w:rsidP="00633BD6"/>
    <w:p w:rsidR="00633BD6" w:rsidRDefault="00633BD6" w:rsidP="00633BD6"/>
    <w:p w:rsidR="006E7A64" w:rsidRDefault="00795E9A" w:rsidP="00795E9A">
      <w:pPr>
        <w:rPr>
          <w:rFonts w:ascii="Arial Black" w:hAnsi="Arial Black"/>
          <w:b/>
          <w:sz w:val="24"/>
          <w:szCs w:val="24"/>
        </w:rPr>
      </w:pPr>
      <w:r>
        <w:t xml:space="preserve">                        </w:t>
      </w:r>
      <w:r w:rsidR="006E7A64" w:rsidRPr="00B143C5">
        <w:rPr>
          <w:rFonts w:ascii="Arial Black" w:hAnsi="Arial Black"/>
          <w:b/>
          <w:sz w:val="24"/>
          <w:szCs w:val="24"/>
        </w:rPr>
        <w:t xml:space="preserve">LIVRET D’ACCOMPAGNEMENT </w:t>
      </w:r>
    </w:p>
    <w:p w:rsidR="006E7A64" w:rsidRDefault="006E7A64" w:rsidP="006E7A64">
      <w:pPr>
        <w:jc w:val="center"/>
        <w:rPr>
          <w:rFonts w:ascii="Arial Black" w:hAnsi="Arial Black"/>
          <w:b/>
          <w:sz w:val="24"/>
          <w:szCs w:val="24"/>
        </w:rPr>
      </w:pPr>
      <w:r w:rsidRPr="00B143C5">
        <w:rPr>
          <w:rFonts w:ascii="Arial Black" w:hAnsi="Arial Black"/>
          <w:b/>
          <w:sz w:val="24"/>
          <w:szCs w:val="24"/>
        </w:rPr>
        <w:t>POUR LES FAMILLES</w:t>
      </w:r>
    </w:p>
    <w:p w:rsidR="006E7A64" w:rsidRPr="00B143C5" w:rsidRDefault="006E7A64" w:rsidP="006E7A64">
      <w:pPr>
        <w:jc w:val="center"/>
        <w:rPr>
          <w:rFonts w:ascii="Arial Black" w:hAnsi="Arial Black"/>
          <w:b/>
          <w:sz w:val="24"/>
          <w:szCs w:val="24"/>
        </w:rPr>
      </w:pPr>
      <w:r>
        <w:rPr>
          <w:rFonts w:ascii="Arial Black" w:hAnsi="Arial Black"/>
          <w:b/>
          <w:sz w:val="24"/>
          <w:szCs w:val="24"/>
        </w:rPr>
        <w:t>--------------</w:t>
      </w:r>
    </w:p>
    <w:p w:rsidR="006E7A64" w:rsidRPr="00B143C5" w:rsidRDefault="00963207" w:rsidP="006E7A64">
      <w:pPr>
        <w:jc w:val="center"/>
        <w:rPr>
          <w:rFonts w:ascii="Arial Black" w:hAnsi="Arial Black"/>
          <w:b/>
          <w:sz w:val="24"/>
          <w:szCs w:val="24"/>
        </w:rPr>
      </w:pPr>
      <w:r>
        <w:rPr>
          <w:noProof/>
          <w:lang w:eastAsia="fr-FR"/>
        </w:rPr>
        <w:drawing>
          <wp:inline distT="0" distB="0" distL="0" distR="0">
            <wp:extent cx="2647950" cy="916088"/>
            <wp:effectExtent l="0" t="0" r="0" b="0"/>
            <wp:docPr id="2" name="Image 2" descr="C:\Users\mgaunet\AppData\Local\Microsoft\Windows\INetCache\Content.Word\LogoStVincent-NB-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aunet\AppData\Local\Microsoft\Windows\INetCache\Content.Word\LogoStVincent-NB-HORIZONT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3389" cy="921429"/>
                    </a:xfrm>
                    <a:prstGeom prst="rect">
                      <a:avLst/>
                    </a:prstGeom>
                    <a:noFill/>
                    <a:ln>
                      <a:noFill/>
                    </a:ln>
                  </pic:spPr>
                </pic:pic>
              </a:graphicData>
            </a:graphic>
          </wp:inline>
        </w:drawing>
      </w:r>
    </w:p>
    <w:p w:rsidR="006E7A64" w:rsidRPr="001D7D9E" w:rsidRDefault="006E7A64" w:rsidP="00963207">
      <w:pPr>
        <w:rPr>
          <w:b/>
        </w:rPr>
      </w:pPr>
    </w:p>
    <w:p w:rsidR="006E7A64" w:rsidRPr="00F37053" w:rsidRDefault="006E7A64" w:rsidP="006E7A64">
      <w:pPr>
        <w:jc w:val="center"/>
        <w:rPr>
          <w:rFonts w:ascii="Bodoni MT" w:hAnsi="Bodoni MT"/>
          <w:b/>
          <w:sz w:val="32"/>
          <w:szCs w:val="32"/>
        </w:rPr>
      </w:pPr>
      <w:r w:rsidRPr="006E7A64">
        <w:rPr>
          <w:rFonts w:ascii="Bodoni MT" w:hAnsi="Bodoni MT"/>
          <w:b/>
          <w:sz w:val="32"/>
          <w:szCs w:val="32"/>
          <w:highlight w:val="lightGray"/>
        </w:rPr>
        <w:t>PRIMAIRE</w:t>
      </w:r>
    </w:p>
    <w:p w:rsidR="006E7A64" w:rsidRDefault="006E7A64" w:rsidP="006E7A64">
      <w:pPr>
        <w:jc w:val="center"/>
        <w:rPr>
          <w:rFonts w:ascii="AR JULIAN" w:hAnsi="AR JULIAN"/>
          <w:b/>
          <w:sz w:val="28"/>
          <w:szCs w:val="28"/>
        </w:rPr>
      </w:pPr>
    </w:p>
    <w:p w:rsidR="006E7A64" w:rsidRDefault="006E7A64" w:rsidP="006E7A64">
      <w:pPr>
        <w:jc w:val="center"/>
        <w:rPr>
          <w:rFonts w:ascii="AR JULIAN" w:hAnsi="AR JULIAN"/>
          <w:b/>
          <w:sz w:val="28"/>
          <w:szCs w:val="28"/>
        </w:rPr>
      </w:pPr>
    </w:p>
    <w:p w:rsidR="006E7A64" w:rsidRPr="00B143C5" w:rsidRDefault="006E7A64" w:rsidP="006E7A64">
      <w:pPr>
        <w:jc w:val="center"/>
        <w:rPr>
          <w:rFonts w:ascii="AR JULIAN" w:hAnsi="AR JULIAN"/>
          <w:b/>
          <w:sz w:val="28"/>
          <w:szCs w:val="28"/>
        </w:rPr>
      </w:pPr>
    </w:p>
    <w:p w:rsidR="006E7A64" w:rsidRPr="00F37053" w:rsidRDefault="006E7A64" w:rsidP="006E7A64">
      <w:pPr>
        <w:jc w:val="center"/>
        <w:rPr>
          <w:rFonts w:ascii="AR JULIAN" w:hAnsi="AR JULIAN"/>
          <w:sz w:val="32"/>
          <w:szCs w:val="32"/>
        </w:rPr>
      </w:pPr>
      <w:r w:rsidRPr="00F37053">
        <w:rPr>
          <w:rFonts w:ascii="AR JULIAN" w:hAnsi="AR JULIAN"/>
          <w:sz w:val="32"/>
          <w:szCs w:val="32"/>
        </w:rPr>
        <w:t>LE LANGAGE</w:t>
      </w:r>
    </w:p>
    <w:p w:rsidR="006E7A64" w:rsidRPr="00F37053" w:rsidRDefault="006E7A64" w:rsidP="006E7A64">
      <w:pPr>
        <w:jc w:val="center"/>
        <w:rPr>
          <w:rFonts w:ascii="AR JULIAN" w:hAnsi="AR JULIAN"/>
          <w:sz w:val="32"/>
          <w:szCs w:val="32"/>
        </w:rPr>
      </w:pPr>
    </w:p>
    <w:p w:rsidR="006E7A64" w:rsidRPr="00F37053" w:rsidRDefault="006E7A64" w:rsidP="006E7A64">
      <w:pPr>
        <w:jc w:val="center"/>
        <w:rPr>
          <w:rFonts w:ascii="AR JULIAN" w:hAnsi="AR JULIAN"/>
          <w:sz w:val="32"/>
          <w:szCs w:val="32"/>
        </w:rPr>
      </w:pPr>
    </w:p>
    <w:p w:rsidR="006E7A64" w:rsidRPr="00F37053" w:rsidRDefault="006E7A64" w:rsidP="006E7A64">
      <w:pPr>
        <w:jc w:val="center"/>
        <w:rPr>
          <w:rFonts w:ascii="AR JULIAN" w:hAnsi="AR JULIAN"/>
          <w:sz w:val="32"/>
          <w:szCs w:val="32"/>
        </w:rPr>
      </w:pPr>
      <w:r w:rsidRPr="00F37053">
        <w:rPr>
          <w:rFonts w:ascii="AR JULIAN" w:hAnsi="AR JULIAN"/>
          <w:sz w:val="32"/>
          <w:szCs w:val="32"/>
        </w:rPr>
        <w:t>LES LANGUES</w:t>
      </w:r>
    </w:p>
    <w:p w:rsidR="006E7A64" w:rsidRDefault="006E7A64" w:rsidP="00633BD6">
      <w:pPr>
        <w:jc w:val="center"/>
        <w:rPr>
          <w:rFonts w:ascii="AR JULIAN" w:hAnsi="AR JULIAN"/>
        </w:rPr>
      </w:pPr>
    </w:p>
    <w:p w:rsidR="006E7A64" w:rsidRDefault="006E7A64" w:rsidP="00633BD6">
      <w:pPr>
        <w:jc w:val="center"/>
        <w:rPr>
          <w:rFonts w:ascii="AR JULIAN" w:hAnsi="AR JULIAN"/>
        </w:rPr>
      </w:pPr>
    </w:p>
    <w:p w:rsidR="006E7A64" w:rsidRPr="00B143C5" w:rsidRDefault="006E7A64" w:rsidP="006E7A64">
      <w:pPr>
        <w:spacing w:after="0" w:line="240" w:lineRule="auto"/>
        <w:contextualSpacing/>
        <w:jc w:val="center"/>
        <w:rPr>
          <w:b/>
          <w:sz w:val="24"/>
          <w:szCs w:val="24"/>
        </w:rPr>
      </w:pPr>
      <w:r w:rsidRPr="00B143C5">
        <w:rPr>
          <w:b/>
          <w:sz w:val="24"/>
          <w:szCs w:val="24"/>
        </w:rPr>
        <w:lastRenderedPageBreak/>
        <w:t>PREAMBULE   -    OBJECTIFS</w:t>
      </w:r>
    </w:p>
    <w:p w:rsidR="006E7A64" w:rsidRPr="001D7D9E" w:rsidRDefault="006E7A64" w:rsidP="006E7A64">
      <w:pPr>
        <w:spacing w:after="0" w:line="240" w:lineRule="auto"/>
        <w:contextualSpacing/>
        <w:jc w:val="center"/>
        <w:rPr>
          <w:b/>
        </w:rPr>
      </w:pPr>
    </w:p>
    <w:p w:rsidR="006E7A64" w:rsidRPr="00B143C5" w:rsidRDefault="006E7A64" w:rsidP="006E7A64">
      <w:pPr>
        <w:spacing w:after="0" w:line="240" w:lineRule="auto"/>
        <w:contextualSpacing/>
        <w:jc w:val="center"/>
        <w:rPr>
          <w:i/>
        </w:rPr>
      </w:pPr>
      <w:r w:rsidRPr="00B143C5">
        <w:rPr>
          <w:i/>
        </w:rPr>
        <w:t>Vous avez choisi l’école Saint Vincent.</w:t>
      </w:r>
    </w:p>
    <w:p w:rsidR="006E7A64" w:rsidRPr="00B143C5" w:rsidRDefault="006E7A64" w:rsidP="006E7A64">
      <w:pPr>
        <w:spacing w:after="0" w:line="240" w:lineRule="auto"/>
        <w:contextualSpacing/>
        <w:jc w:val="center"/>
        <w:rPr>
          <w:i/>
        </w:rPr>
      </w:pPr>
      <w:r w:rsidRPr="00B143C5">
        <w:rPr>
          <w:i/>
        </w:rPr>
        <w:t>L’équipe pédagogique est là pour vous accompagner.</w:t>
      </w:r>
    </w:p>
    <w:p w:rsidR="006E7A64" w:rsidRPr="00B143C5" w:rsidRDefault="006E7A64" w:rsidP="006E7A64">
      <w:pPr>
        <w:spacing w:after="0" w:line="240" w:lineRule="auto"/>
        <w:contextualSpacing/>
        <w:jc w:val="center"/>
        <w:rPr>
          <w:i/>
        </w:rPr>
      </w:pPr>
      <w:r w:rsidRPr="00B143C5">
        <w:rPr>
          <w:i/>
        </w:rPr>
        <w:t>Nous savons qu’un des piliers de la scolarisation réussie est le langage.</w:t>
      </w:r>
    </w:p>
    <w:p w:rsidR="006E7A64" w:rsidRPr="00B143C5" w:rsidRDefault="006E7A64" w:rsidP="006E7A64">
      <w:pPr>
        <w:spacing w:after="0" w:line="240" w:lineRule="auto"/>
        <w:contextualSpacing/>
        <w:jc w:val="center"/>
        <w:rPr>
          <w:i/>
        </w:rPr>
      </w:pPr>
    </w:p>
    <w:p w:rsidR="006E7A64" w:rsidRPr="00B143C5" w:rsidRDefault="006E7A64" w:rsidP="006E7A64">
      <w:pPr>
        <w:spacing w:after="0" w:line="240" w:lineRule="auto"/>
        <w:contextualSpacing/>
        <w:jc w:val="center"/>
        <w:rPr>
          <w:i/>
        </w:rPr>
      </w:pPr>
      <w:r w:rsidRPr="00B143C5">
        <w:rPr>
          <w:i/>
        </w:rPr>
        <w:t xml:space="preserve">Voici quelques conseils pour le développement </w:t>
      </w:r>
    </w:p>
    <w:p w:rsidR="006E7A64" w:rsidRPr="00B143C5" w:rsidRDefault="006E7A64" w:rsidP="006E7A64">
      <w:pPr>
        <w:spacing w:after="0" w:line="240" w:lineRule="auto"/>
        <w:contextualSpacing/>
        <w:jc w:val="center"/>
        <w:rPr>
          <w:i/>
        </w:rPr>
      </w:pPr>
      <w:proofErr w:type="gramStart"/>
      <w:r w:rsidRPr="00B143C5">
        <w:rPr>
          <w:i/>
        </w:rPr>
        <w:t>du</w:t>
      </w:r>
      <w:proofErr w:type="gramEnd"/>
      <w:r w:rsidRPr="00B143C5">
        <w:rPr>
          <w:i/>
        </w:rPr>
        <w:t xml:space="preserve"> langage de votre enfant </w:t>
      </w:r>
    </w:p>
    <w:p w:rsidR="006E7A64" w:rsidRPr="00B143C5" w:rsidRDefault="006E7A64" w:rsidP="006E7A64">
      <w:pPr>
        <w:spacing w:after="0" w:line="240" w:lineRule="auto"/>
        <w:contextualSpacing/>
        <w:jc w:val="center"/>
        <w:rPr>
          <w:i/>
        </w:rPr>
      </w:pPr>
      <w:proofErr w:type="gramStart"/>
      <w:r w:rsidRPr="00B143C5">
        <w:rPr>
          <w:i/>
        </w:rPr>
        <w:t>et</w:t>
      </w:r>
      <w:proofErr w:type="gramEnd"/>
      <w:r w:rsidRPr="00B143C5">
        <w:rPr>
          <w:i/>
        </w:rPr>
        <w:t xml:space="preserve"> de la langue ou des langues de scolarisation.</w:t>
      </w:r>
    </w:p>
    <w:p w:rsidR="006E7A64" w:rsidRPr="00B143C5" w:rsidRDefault="006E7A64" w:rsidP="006E7A64">
      <w:pPr>
        <w:spacing w:after="0" w:line="240" w:lineRule="auto"/>
        <w:contextualSpacing/>
        <w:jc w:val="center"/>
        <w:rPr>
          <w:i/>
        </w:rPr>
      </w:pPr>
    </w:p>
    <w:p w:rsidR="006E7A64" w:rsidRPr="00B143C5" w:rsidRDefault="006E7A64" w:rsidP="006E7A64">
      <w:pPr>
        <w:spacing w:after="0" w:line="240" w:lineRule="auto"/>
        <w:contextualSpacing/>
        <w:jc w:val="center"/>
        <w:rPr>
          <w:i/>
        </w:rPr>
      </w:pPr>
      <w:r w:rsidRPr="00B143C5">
        <w:rPr>
          <w:i/>
        </w:rPr>
        <w:t>Votre enfant comprend, pense et parle dans une langue maternelle.</w:t>
      </w:r>
    </w:p>
    <w:p w:rsidR="006E7A64" w:rsidRPr="00B143C5" w:rsidRDefault="006E7A64" w:rsidP="006E7A64">
      <w:pPr>
        <w:spacing w:after="0" w:line="240" w:lineRule="auto"/>
        <w:contextualSpacing/>
        <w:jc w:val="center"/>
        <w:rPr>
          <w:i/>
        </w:rPr>
      </w:pPr>
      <w:r w:rsidRPr="00B143C5">
        <w:rPr>
          <w:i/>
        </w:rPr>
        <w:t xml:space="preserve">La langue maternelle est la langue d’appui  </w:t>
      </w:r>
    </w:p>
    <w:p w:rsidR="006E7A64" w:rsidRPr="00B143C5" w:rsidRDefault="006E7A64" w:rsidP="006E7A64">
      <w:pPr>
        <w:spacing w:after="0" w:line="240" w:lineRule="auto"/>
        <w:contextualSpacing/>
        <w:jc w:val="center"/>
        <w:rPr>
          <w:i/>
        </w:rPr>
      </w:pPr>
      <w:proofErr w:type="gramStart"/>
      <w:r w:rsidRPr="00B143C5">
        <w:rPr>
          <w:i/>
        </w:rPr>
        <w:t>pour</w:t>
      </w:r>
      <w:proofErr w:type="gramEnd"/>
      <w:r w:rsidRPr="00B143C5">
        <w:rPr>
          <w:i/>
        </w:rPr>
        <w:t xml:space="preserve"> construire les autres langues.</w:t>
      </w:r>
    </w:p>
    <w:p w:rsidR="006E7A64" w:rsidRPr="00B143C5" w:rsidRDefault="006E7A64" w:rsidP="006E7A64">
      <w:pPr>
        <w:spacing w:after="0" w:line="240" w:lineRule="auto"/>
        <w:contextualSpacing/>
        <w:jc w:val="center"/>
        <w:rPr>
          <w:i/>
        </w:rPr>
      </w:pPr>
      <w:r w:rsidRPr="00B143C5">
        <w:rPr>
          <w:i/>
        </w:rPr>
        <w:t xml:space="preserve">Plus elle est enrichie, </w:t>
      </w:r>
    </w:p>
    <w:p w:rsidR="006E7A64" w:rsidRPr="00B143C5" w:rsidRDefault="006E7A64" w:rsidP="006E7A64">
      <w:pPr>
        <w:spacing w:after="0" w:line="240" w:lineRule="auto"/>
        <w:contextualSpacing/>
        <w:jc w:val="center"/>
        <w:rPr>
          <w:i/>
        </w:rPr>
      </w:pPr>
      <w:proofErr w:type="gramStart"/>
      <w:r w:rsidRPr="00B143C5">
        <w:rPr>
          <w:i/>
        </w:rPr>
        <w:t>plus</w:t>
      </w:r>
      <w:proofErr w:type="gramEnd"/>
      <w:r w:rsidRPr="00B143C5">
        <w:rPr>
          <w:i/>
        </w:rPr>
        <w:t xml:space="preserve"> elle permettra une meilleure appropriation </w:t>
      </w:r>
    </w:p>
    <w:p w:rsidR="006E7A64" w:rsidRPr="00B143C5" w:rsidRDefault="006E7A64" w:rsidP="006E7A64">
      <w:pPr>
        <w:spacing w:after="0" w:line="240" w:lineRule="auto"/>
        <w:contextualSpacing/>
        <w:jc w:val="center"/>
        <w:rPr>
          <w:i/>
        </w:rPr>
      </w:pPr>
      <w:proofErr w:type="gramStart"/>
      <w:r w:rsidRPr="00B143C5">
        <w:rPr>
          <w:i/>
        </w:rPr>
        <w:t>des</w:t>
      </w:r>
      <w:proofErr w:type="gramEnd"/>
      <w:r w:rsidRPr="00B143C5">
        <w:rPr>
          <w:i/>
        </w:rPr>
        <w:t xml:space="preserve"> langues de scolarisation.</w:t>
      </w:r>
    </w:p>
    <w:p w:rsidR="006E7A64" w:rsidRPr="00B143C5" w:rsidRDefault="006E7A64" w:rsidP="006E7A64">
      <w:pPr>
        <w:spacing w:after="0" w:line="240" w:lineRule="auto"/>
        <w:contextualSpacing/>
        <w:jc w:val="center"/>
        <w:rPr>
          <w:i/>
        </w:rPr>
      </w:pPr>
    </w:p>
    <w:p w:rsidR="006E7A64" w:rsidRPr="00B143C5" w:rsidRDefault="006E7A64" w:rsidP="006E7A64">
      <w:pPr>
        <w:spacing w:after="0" w:line="240" w:lineRule="auto"/>
        <w:contextualSpacing/>
        <w:jc w:val="center"/>
        <w:rPr>
          <w:i/>
        </w:rPr>
      </w:pPr>
      <w:r w:rsidRPr="00B143C5">
        <w:rPr>
          <w:i/>
        </w:rPr>
        <w:t xml:space="preserve">Une langue de scolarisation est </w:t>
      </w:r>
      <w:r w:rsidR="002C074E">
        <w:rPr>
          <w:i/>
        </w:rPr>
        <w:t xml:space="preserve">une langue </w:t>
      </w:r>
      <w:r w:rsidRPr="00B143C5">
        <w:rPr>
          <w:i/>
        </w:rPr>
        <w:t>parlée au sein de l’école,</w:t>
      </w:r>
    </w:p>
    <w:p w:rsidR="006E7A64" w:rsidRPr="00B143C5" w:rsidRDefault="002C074E" w:rsidP="006E7A64">
      <w:pPr>
        <w:spacing w:after="0" w:line="240" w:lineRule="auto"/>
        <w:contextualSpacing/>
        <w:jc w:val="center"/>
        <w:rPr>
          <w:i/>
        </w:rPr>
      </w:pPr>
      <w:r>
        <w:rPr>
          <w:i/>
        </w:rPr>
        <w:t xml:space="preserve"> </w:t>
      </w:r>
      <w:r w:rsidR="006E7A64" w:rsidRPr="00B143C5">
        <w:rPr>
          <w:i/>
        </w:rPr>
        <w:t xml:space="preserve"> </w:t>
      </w:r>
      <w:proofErr w:type="gramStart"/>
      <w:r w:rsidR="006E7A64" w:rsidRPr="00B143C5">
        <w:rPr>
          <w:i/>
        </w:rPr>
        <w:t>mais</w:t>
      </w:r>
      <w:proofErr w:type="gramEnd"/>
      <w:r w:rsidR="006E7A64" w:rsidRPr="00B143C5">
        <w:rPr>
          <w:i/>
        </w:rPr>
        <w:t xml:space="preserve"> n</w:t>
      </w:r>
      <w:r>
        <w:rPr>
          <w:i/>
        </w:rPr>
        <w:t>’est pas utilisée à l’extérieur comme la langue maternelle.</w:t>
      </w:r>
    </w:p>
    <w:p w:rsidR="006E7A64" w:rsidRPr="00B143C5" w:rsidRDefault="006E7A64" w:rsidP="006E7A64">
      <w:pPr>
        <w:spacing w:after="0" w:line="240" w:lineRule="auto"/>
        <w:contextualSpacing/>
        <w:jc w:val="center"/>
        <w:rPr>
          <w:i/>
        </w:rPr>
      </w:pPr>
    </w:p>
    <w:p w:rsidR="006E7A64" w:rsidRDefault="006E7A64" w:rsidP="006E7A64">
      <w:pPr>
        <w:spacing w:after="0" w:line="240" w:lineRule="auto"/>
        <w:contextualSpacing/>
        <w:jc w:val="center"/>
        <w:rPr>
          <w:i/>
        </w:rPr>
      </w:pPr>
      <w:r w:rsidRPr="00B143C5">
        <w:rPr>
          <w:i/>
        </w:rPr>
        <w:t>Beaucoup de n</w:t>
      </w:r>
      <w:r>
        <w:rPr>
          <w:i/>
        </w:rPr>
        <w:t>os familles sont</w:t>
      </w:r>
      <w:r w:rsidR="003F0ED8">
        <w:rPr>
          <w:i/>
        </w:rPr>
        <w:t xml:space="preserve"> forcément</w:t>
      </w:r>
      <w:r>
        <w:rPr>
          <w:i/>
        </w:rPr>
        <w:t xml:space="preserve"> bilingues, et</w:t>
      </w:r>
      <w:r w:rsidRPr="00B143C5">
        <w:rPr>
          <w:i/>
        </w:rPr>
        <w:t xml:space="preserve"> de fait, </w:t>
      </w:r>
    </w:p>
    <w:p w:rsidR="006E7A64" w:rsidRDefault="006E7A64" w:rsidP="006E7A64">
      <w:pPr>
        <w:spacing w:after="0" w:line="240" w:lineRule="auto"/>
        <w:contextualSpacing/>
        <w:jc w:val="center"/>
        <w:rPr>
          <w:i/>
        </w:rPr>
      </w:pPr>
      <w:proofErr w:type="gramStart"/>
      <w:r w:rsidRPr="00B143C5">
        <w:rPr>
          <w:i/>
        </w:rPr>
        <w:t>no</w:t>
      </w:r>
      <w:r>
        <w:rPr>
          <w:i/>
        </w:rPr>
        <w:t>us</w:t>
      </w:r>
      <w:proofErr w:type="gramEnd"/>
      <w:r>
        <w:rPr>
          <w:i/>
        </w:rPr>
        <w:t xml:space="preserve"> vivons dans le trilinguisme : </w:t>
      </w:r>
      <w:r w:rsidRPr="00B143C5">
        <w:rPr>
          <w:i/>
        </w:rPr>
        <w:t xml:space="preserve">français, espagnol et basque. </w:t>
      </w:r>
    </w:p>
    <w:p w:rsidR="006E7A64" w:rsidRDefault="006E7A64" w:rsidP="006E7A64">
      <w:pPr>
        <w:spacing w:after="0" w:line="240" w:lineRule="auto"/>
        <w:contextualSpacing/>
        <w:jc w:val="center"/>
        <w:rPr>
          <w:i/>
        </w:rPr>
      </w:pPr>
      <w:r w:rsidRPr="00B143C5">
        <w:rPr>
          <w:i/>
        </w:rPr>
        <w:t xml:space="preserve">Certains enfants y trouvent des avantages, d’autres sont en difficultés </w:t>
      </w:r>
    </w:p>
    <w:p w:rsidR="006E7A64" w:rsidRPr="00B143C5" w:rsidRDefault="006E7A64" w:rsidP="006E7A64">
      <w:pPr>
        <w:spacing w:after="0" w:line="240" w:lineRule="auto"/>
        <w:contextualSpacing/>
        <w:jc w:val="center"/>
        <w:rPr>
          <w:i/>
        </w:rPr>
      </w:pPr>
      <w:proofErr w:type="gramStart"/>
      <w:r w:rsidRPr="00B143C5">
        <w:rPr>
          <w:i/>
        </w:rPr>
        <w:t>par</w:t>
      </w:r>
      <w:proofErr w:type="gramEnd"/>
      <w:r w:rsidRPr="00B143C5">
        <w:rPr>
          <w:i/>
        </w:rPr>
        <w:t xml:space="preserve"> le choix de la filière choisie  par les parents.</w:t>
      </w:r>
    </w:p>
    <w:p w:rsidR="006E7A64" w:rsidRPr="00B143C5" w:rsidRDefault="006E7A64" w:rsidP="006E7A64">
      <w:pPr>
        <w:spacing w:after="0" w:line="240" w:lineRule="auto"/>
        <w:contextualSpacing/>
        <w:jc w:val="center"/>
        <w:rPr>
          <w:i/>
        </w:rPr>
      </w:pPr>
    </w:p>
    <w:p w:rsidR="006E7A64" w:rsidRPr="00B143C5" w:rsidRDefault="006E7A64" w:rsidP="006E7A64">
      <w:pPr>
        <w:spacing w:after="0" w:line="240" w:lineRule="auto"/>
        <w:contextualSpacing/>
        <w:jc w:val="center"/>
        <w:rPr>
          <w:i/>
        </w:rPr>
      </w:pPr>
      <w:r w:rsidRPr="00B143C5">
        <w:rPr>
          <w:i/>
        </w:rPr>
        <w:t>L’objectif de ce carnet est de vous éclairer sur les enjeux du langage.</w:t>
      </w:r>
    </w:p>
    <w:p w:rsidR="006E7A64" w:rsidRPr="00B143C5" w:rsidRDefault="006E7A64" w:rsidP="006E7A64">
      <w:pPr>
        <w:spacing w:after="0" w:line="240" w:lineRule="auto"/>
        <w:contextualSpacing/>
        <w:jc w:val="center"/>
        <w:rPr>
          <w:i/>
        </w:rPr>
      </w:pPr>
      <w:r w:rsidRPr="00B143C5">
        <w:rPr>
          <w:i/>
        </w:rPr>
        <w:t>Nous ne voulons pas être intrusifs, mais souligner l’i</w:t>
      </w:r>
      <w:r>
        <w:rPr>
          <w:i/>
        </w:rPr>
        <w:t xml:space="preserve">mportance de gestes, de temps </w:t>
      </w:r>
      <w:r w:rsidRPr="00B143C5">
        <w:rPr>
          <w:i/>
        </w:rPr>
        <w:t>consacrés à votre enfant dans la vie familiale.</w:t>
      </w:r>
    </w:p>
    <w:p w:rsidR="006E7A64" w:rsidRPr="00B143C5" w:rsidRDefault="006E7A64" w:rsidP="006E7A64">
      <w:pPr>
        <w:spacing w:after="0" w:line="240" w:lineRule="auto"/>
        <w:contextualSpacing/>
        <w:jc w:val="center"/>
        <w:rPr>
          <w:i/>
        </w:rPr>
      </w:pPr>
    </w:p>
    <w:p w:rsidR="006E7A64" w:rsidRPr="00B143C5" w:rsidRDefault="006E7A64" w:rsidP="006E7A64">
      <w:pPr>
        <w:spacing w:after="0" w:line="240" w:lineRule="auto"/>
        <w:contextualSpacing/>
        <w:jc w:val="center"/>
        <w:rPr>
          <w:i/>
        </w:rPr>
      </w:pPr>
      <w:r w:rsidRPr="00B143C5">
        <w:rPr>
          <w:i/>
        </w:rPr>
        <w:t>Ce carnet pourra être apporté aux rendez-vous personnalisés avec l’enseignant de votre enfant.</w:t>
      </w:r>
    </w:p>
    <w:p w:rsidR="006E7A64" w:rsidRDefault="006E7A64" w:rsidP="00633BD6">
      <w:pPr>
        <w:jc w:val="center"/>
        <w:rPr>
          <w:rFonts w:ascii="AR JULIAN" w:hAnsi="AR JULIAN"/>
        </w:rPr>
      </w:pPr>
    </w:p>
    <w:p w:rsidR="00633BD6" w:rsidRDefault="00633BD6" w:rsidP="00633BD6">
      <w:pPr>
        <w:jc w:val="center"/>
        <w:rPr>
          <w:rFonts w:ascii="AR JULIAN" w:hAnsi="AR JULIAN"/>
        </w:rPr>
      </w:pPr>
    </w:p>
    <w:p w:rsidR="006E7A64" w:rsidRPr="00B143C5" w:rsidRDefault="006E7A64" w:rsidP="006E7A64">
      <w:pPr>
        <w:jc w:val="center"/>
        <w:rPr>
          <w:b/>
          <w:sz w:val="24"/>
          <w:szCs w:val="24"/>
        </w:rPr>
      </w:pPr>
      <w:r w:rsidRPr="00B143C5">
        <w:rPr>
          <w:b/>
          <w:sz w:val="24"/>
          <w:szCs w:val="24"/>
        </w:rPr>
        <w:lastRenderedPageBreak/>
        <w:t>MES NOTES PERSONNELLES      pour       MES  RENDEZ VOUS</w:t>
      </w:r>
    </w:p>
    <w:p w:rsidR="00633BD6" w:rsidRDefault="00633BD6" w:rsidP="00633BD6">
      <w:pPr>
        <w:jc w:val="center"/>
        <w:rPr>
          <w:rFonts w:ascii="AR JULIAN" w:hAnsi="AR JULIAN"/>
        </w:rPr>
      </w:pPr>
    </w:p>
    <w:p w:rsidR="00633BD6" w:rsidRPr="001D7D9E" w:rsidRDefault="00633BD6" w:rsidP="00633BD6">
      <w:pPr>
        <w:spacing w:after="0" w:line="240" w:lineRule="auto"/>
        <w:contextualSpacing/>
      </w:pPr>
    </w:p>
    <w:p w:rsidR="00633BD6" w:rsidRPr="001D7D9E" w:rsidRDefault="00633BD6" w:rsidP="00633BD6">
      <w:pPr>
        <w:spacing w:after="0" w:line="240" w:lineRule="auto"/>
        <w:contextualSpacing/>
      </w:pPr>
    </w:p>
    <w:p w:rsidR="00633BD6" w:rsidRPr="001D7D9E" w:rsidRDefault="00633BD6" w:rsidP="00633BD6">
      <w:pPr>
        <w:spacing w:after="0" w:line="240" w:lineRule="auto"/>
        <w:contextualSpacing/>
      </w:pPr>
    </w:p>
    <w:p w:rsidR="00633BD6" w:rsidRPr="001D7D9E" w:rsidRDefault="00633BD6" w:rsidP="00633BD6">
      <w:pPr>
        <w:spacing w:after="0" w:line="240" w:lineRule="auto"/>
        <w:contextualSpacing/>
      </w:pPr>
    </w:p>
    <w:p w:rsidR="00633BD6" w:rsidRPr="001D7D9E" w:rsidRDefault="00633BD6" w:rsidP="00633BD6">
      <w:pPr>
        <w:spacing w:after="0" w:line="240" w:lineRule="auto"/>
        <w:contextualSpacing/>
      </w:pPr>
    </w:p>
    <w:p w:rsidR="00633BD6" w:rsidRDefault="00633BD6" w:rsidP="00633BD6">
      <w:pPr>
        <w:rPr>
          <w:rFonts w:ascii="AR JULIAN" w:hAnsi="AR JULIAN"/>
        </w:rPr>
      </w:pPr>
    </w:p>
    <w:p w:rsidR="00633BD6" w:rsidRDefault="00633BD6" w:rsidP="00633BD6">
      <w:pPr>
        <w:rPr>
          <w:rFonts w:ascii="AR JULIAN" w:hAnsi="AR JULIAN"/>
        </w:rPr>
      </w:pPr>
    </w:p>
    <w:p w:rsidR="00633BD6" w:rsidRDefault="00633BD6" w:rsidP="00633BD6">
      <w:pPr>
        <w:rPr>
          <w:rFonts w:ascii="AR JULIAN" w:hAnsi="AR JULIAN"/>
        </w:rPr>
      </w:pPr>
    </w:p>
    <w:p w:rsidR="00633BD6" w:rsidRDefault="00633BD6" w:rsidP="00633BD6">
      <w:pPr>
        <w:rPr>
          <w:rFonts w:ascii="AR JULIAN" w:hAnsi="AR JULIAN"/>
        </w:rPr>
      </w:pPr>
    </w:p>
    <w:p w:rsidR="00633BD6" w:rsidRDefault="00633BD6" w:rsidP="00633BD6">
      <w:pPr>
        <w:rPr>
          <w:rFonts w:ascii="AR JULIAN" w:hAnsi="AR JULIAN"/>
        </w:rPr>
      </w:pPr>
    </w:p>
    <w:p w:rsidR="00633BD6" w:rsidRDefault="00633BD6" w:rsidP="00633BD6">
      <w:pPr>
        <w:rPr>
          <w:rFonts w:ascii="AR JULIAN" w:hAnsi="AR JULIAN"/>
        </w:rPr>
      </w:pPr>
    </w:p>
    <w:p w:rsidR="00633BD6" w:rsidRDefault="00633BD6" w:rsidP="00633BD6">
      <w:pPr>
        <w:rPr>
          <w:rFonts w:ascii="AR JULIAN" w:hAnsi="AR JULIAN"/>
        </w:rPr>
      </w:pPr>
    </w:p>
    <w:p w:rsidR="00633BD6" w:rsidRDefault="00633BD6" w:rsidP="00633BD6">
      <w:pPr>
        <w:rPr>
          <w:rFonts w:ascii="AR JULIAN" w:hAnsi="AR JULIAN"/>
        </w:rPr>
      </w:pPr>
    </w:p>
    <w:p w:rsidR="00633BD6" w:rsidRDefault="00633BD6" w:rsidP="00633BD6">
      <w:pPr>
        <w:rPr>
          <w:rFonts w:ascii="AR JULIAN" w:hAnsi="AR JULIAN"/>
        </w:rPr>
      </w:pPr>
    </w:p>
    <w:p w:rsidR="00633BD6" w:rsidRDefault="00633BD6" w:rsidP="00633BD6">
      <w:pPr>
        <w:rPr>
          <w:rFonts w:ascii="AR JULIAN" w:hAnsi="AR JULIAN"/>
        </w:rPr>
      </w:pPr>
    </w:p>
    <w:p w:rsidR="00633BD6" w:rsidRDefault="00633BD6" w:rsidP="00633BD6">
      <w:pPr>
        <w:rPr>
          <w:rFonts w:ascii="AR JULIAN" w:hAnsi="AR JULIAN"/>
        </w:rPr>
      </w:pPr>
    </w:p>
    <w:p w:rsidR="00633BD6" w:rsidRDefault="00633BD6" w:rsidP="00633BD6">
      <w:pPr>
        <w:rPr>
          <w:rFonts w:ascii="AR JULIAN" w:hAnsi="AR JULIAN"/>
        </w:rPr>
      </w:pPr>
    </w:p>
    <w:p w:rsidR="00633BD6" w:rsidRDefault="00633BD6" w:rsidP="00633BD6">
      <w:pPr>
        <w:rPr>
          <w:rFonts w:ascii="AR JULIAN" w:hAnsi="AR JULIAN"/>
        </w:rPr>
      </w:pPr>
    </w:p>
    <w:p w:rsidR="00633BD6" w:rsidRDefault="00633BD6" w:rsidP="00633BD6">
      <w:pPr>
        <w:rPr>
          <w:rFonts w:ascii="AR JULIAN" w:hAnsi="AR JULIAN"/>
        </w:rPr>
      </w:pPr>
    </w:p>
    <w:p w:rsidR="00640413" w:rsidRDefault="00640413" w:rsidP="00640413">
      <w:pPr>
        <w:spacing w:after="0" w:line="240" w:lineRule="auto"/>
        <w:contextualSpacing/>
      </w:pPr>
    </w:p>
    <w:p w:rsidR="009C6182" w:rsidRDefault="009C6182" w:rsidP="00640413">
      <w:pPr>
        <w:spacing w:after="0" w:line="240" w:lineRule="auto"/>
        <w:contextualSpacing/>
        <w:rPr>
          <w:b/>
          <w:sz w:val="24"/>
          <w:szCs w:val="24"/>
        </w:rPr>
      </w:pPr>
    </w:p>
    <w:p w:rsidR="009C6182" w:rsidRDefault="009C6182" w:rsidP="00640413">
      <w:pPr>
        <w:spacing w:after="0" w:line="240" w:lineRule="auto"/>
        <w:contextualSpacing/>
        <w:rPr>
          <w:b/>
          <w:sz w:val="24"/>
          <w:szCs w:val="24"/>
        </w:rPr>
      </w:pPr>
    </w:p>
    <w:p w:rsidR="00513C4B" w:rsidRDefault="00513C4B" w:rsidP="00640413">
      <w:pPr>
        <w:spacing w:after="0" w:line="240" w:lineRule="auto"/>
        <w:contextualSpacing/>
        <w:rPr>
          <w:b/>
          <w:sz w:val="24"/>
          <w:szCs w:val="24"/>
        </w:rPr>
      </w:pPr>
      <w:r w:rsidRPr="00E33C82">
        <w:rPr>
          <w:b/>
          <w:sz w:val="24"/>
          <w:szCs w:val="24"/>
        </w:rPr>
        <w:lastRenderedPageBreak/>
        <w:t>MA CHECK LISTE</w:t>
      </w:r>
    </w:p>
    <w:tbl>
      <w:tblPr>
        <w:tblStyle w:val="Grilledutableau"/>
        <w:tblW w:w="0" w:type="auto"/>
        <w:tblLook w:val="04A0" w:firstRow="1" w:lastRow="0" w:firstColumn="1" w:lastColumn="0" w:noHBand="0" w:noVBand="1"/>
      </w:tblPr>
      <w:tblGrid>
        <w:gridCol w:w="3879"/>
        <w:gridCol w:w="471"/>
        <w:gridCol w:w="582"/>
        <w:gridCol w:w="582"/>
        <w:gridCol w:w="675"/>
        <w:gridCol w:w="675"/>
      </w:tblGrid>
      <w:tr w:rsidR="000B0DB5" w:rsidTr="000B0DB5">
        <w:tc>
          <w:tcPr>
            <w:tcW w:w="3985" w:type="dxa"/>
          </w:tcPr>
          <w:p w:rsidR="000B0DB5" w:rsidRDefault="000B0DB5" w:rsidP="00640413">
            <w:pPr>
              <w:contextualSpacing/>
              <w:rPr>
                <w:b/>
                <w:sz w:val="24"/>
                <w:szCs w:val="24"/>
              </w:rPr>
            </w:pPr>
          </w:p>
        </w:tc>
        <w:tc>
          <w:tcPr>
            <w:tcW w:w="471" w:type="dxa"/>
          </w:tcPr>
          <w:p w:rsidR="000B0DB5" w:rsidRDefault="000B0DB5" w:rsidP="00640413">
            <w:pPr>
              <w:contextualSpacing/>
              <w:rPr>
                <w:b/>
                <w:sz w:val="24"/>
                <w:szCs w:val="24"/>
              </w:rPr>
            </w:pPr>
            <w:r>
              <w:rPr>
                <w:b/>
                <w:sz w:val="24"/>
                <w:szCs w:val="24"/>
              </w:rPr>
              <w:t>CP</w:t>
            </w:r>
          </w:p>
        </w:tc>
        <w:tc>
          <w:tcPr>
            <w:tcW w:w="582" w:type="dxa"/>
          </w:tcPr>
          <w:p w:rsidR="000B0DB5" w:rsidRDefault="000B0DB5" w:rsidP="00640413">
            <w:pPr>
              <w:contextualSpacing/>
              <w:rPr>
                <w:b/>
                <w:sz w:val="24"/>
                <w:szCs w:val="24"/>
              </w:rPr>
            </w:pPr>
            <w:r>
              <w:rPr>
                <w:b/>
                <w:sz w:val="24"/>
                <w:szCs w:val="24"/>
              </w:rPr>
              <w:t>CE1</w:t>
            </w:r>
          </w:p>
        </w:tc>
        <w:tc>
          <w:tcPr>
            <w:tcW w:w="582" w:type="dxa"/>
          </w:tcPr>
          <w:p w:rsidR="000B0DB5" w:rsidRDefault="000B0DB5" w:rsidP="00640413">
            <w:pPr>
              <w:contextualSpacing/>
              <w:rPr>
                <w:b/>
                <w:sz w:val="24"/>
                <w:szCs w:val="24"/>
              </w:rPr>
            </w:pPr>
            <w:r>
              <w:rPr>
                <w:b/>
                <w:sz w:val="24"/>
                <w:szCs w:val="24"/>
              </w:rPr>
              <w:t>CE2</w:t>
            </w:r>
          </w:p>
        </w:tc>
        <w:tc>
          <w:tcPr>
            <w:tcW w:w="509" w:type="dxa"/>
          </w:tcPr>
          <w:p w:rsidR="000B0DB5" w:rsidRDefault="000B0DB5" w:rsidP="00640413">
            <w:pPr>
              <w:contextualSpacing/>
              <w:rPr>
                <w:b/>
                <w:sz w:val="24"/>
                <w:szCs w:val="24"/>
              </w:rPr>
            </w:pPr>
            <w:r>
              <w:rPr>
                <w:b/>
                <w:sz w:val="24"/>
                <w:szCs w:val="24"/>
              </w:rPr>
              <w:t>CM1</w:t>
            </w:r>
          </w:p>
        </w:tc>
        <w:tc>
          <w:tcPr>
            <w:tcW w:w="509" w:type="dxa"/>
          </w:tcPr>
          <w:p w:rsidR="000B0DB5" w:rsidRDefault="000B0DB5" w:rsidP="00640413">
            <w:pPr>
              <w:contextualSpacing/>
              <w:rPr>
                <w:b/>
                <w:sz w:val="24"/>
                <w:szCs w:val="24"/>
              </w:rPr>
            </w:pPr>
            <w:r>
              <w:rPr>
                <w:b/>
                <w:sz w:val="24"/>
                <w:szCs w:val="24"/>
              </w:rPr>
              <w:t>CM2</w:t>
            </w:r>
          </w:p>
        </w:tc>
      </w:tr>
      <w:tr w:rsidR="000B0DB5" w:rsidTr="000B0DB5">
        <w:tc>
          <w:tcPr>
            <w:tcW w:w="3985" w:type="dxa"/>
          </w:tcPr>
          <w:p w:rsidR="000B0DB5" w:rsidRDefault="000B0DB5" w:rsidP="00640413">
            <w:pPr>
              <w:contextualSpacing/>
              <w:rPr>
                <w:b/>
                <w:sz w:val="24"/>
                <w:szCs w:val="24"/>
              </w:rPr>
            </w:pPr>
            <w:r>
              <w:rPr>
                <w:b/>
                <w:sz w:val="24"/>
                <w:szCs w:val="24"/>
              </w:rPr>
              <w:t>En famille, nous prenons le temps de raconter notre journée Adultes/Enfants</w:t>
            </w:r>
          </w:p>
          <w:p w:rsidR="000B0DB5" w:rsidRDefault="000B0DB5" w:rsidP="00640413">
            <w:pPr>
              <w:contextualSpacing/>
              <w:rPr>
                <w:b/>
                <w:sz w:val="24"/>
                <w:szCs w:val="24"/>
              </w:rPr>
            </w:pPr>
          </w:p>
        </w:tc>
        <w:tc>
          <w:tcPr>
            <w:tcW w:w="471" w:type="dxa"/>
          </w:tcPr>
          <w:p w:rsidR="000B0DB5" w:rsidRDefault="000B0DB5" w:rsidP="00640413">
            <w:pPr>
              <w:contextualSpacing/>
              <w:rPr>
                <w:b/>
                <w:sz w:val="24"/>
                <w:szCs w:val="24"/>
              </w:rPr>
            </w:pPr>
          </w:p>
        </w:tc>
        <w:tc>
          <w:tcPr>
            <w:tcW w:w="582" w:type="dxa"/>
          </w:tcPr>
          <w:p w:rsidR="000B0DB5" w:rsidRDefault="000B0DB5" w:rsidP="00640413">
            <w:pPr>
              <w:contextualSpacing/>
              <w:rPr>
                <w:b/>
                <w:sz w:val="24"/>
                <w:szCs w:val="24"/>
              </w:rPr>
            </w:pPr>
          </w:p>
        </w:tc>
        <w:tc>
          <w:tcPr>
            <w:tcW w:w="582" w:type="dxa"/>
          </w:tcPr>
          <w:p w:rsidR="000B0DB5" w:rsidRDefault="000B0DB5" w:rsidP="00640413">
            <w:pPr>
              <w:contextualSpacing/>
              <w:rPr>
                <w:b/>
                <w:sz w:val="24"/>
                <w:szCs w:val="24"/>
              </w:rPr>
            </w:pPr>
          </w:p>
        </w:tc>
        <w:tc>
          <w:tcPr>
            <w:tcW w:w="509" w:type="dxa"/>
          </w:tcPr>
          <w:p w:rsidR="000B0DB5" w:rsidRDefault="000B0DB5" w:rsidP="00640413">
            <w:pPr>
              <w:contextualSpacing/>
              <w:rPr>
                <w:b/>
                <w:sz w:val="24"/>
                <w:szCs w:val="24"/>
              </w:rPr>
            </w:pPr>
          </w:p>
        </w:tc>
        <w:tc>
          <w:tcPr>
            <w:tcW w:w="509" w:type="dxa"/>
          </w:tcPr>
          <w:p w:rsidR="000B0DB5" w:rsidRDefault="000B0DB5" w:rsidP="00640413">
            <w:pPr>
              <w:contextualSpacing/>
              <w:rPr>
                <w:b/>
                <w:sz w:val="24"/>
                <w:szCs w:val="24"/>
              </w:rPr>
            </w:pPr>
          </w:p>
        </w:tc>
      </w:tr>
      <w:tr w:rsidR="000B0DB5" w:rsidTr="000B0DB5">
        <w:tc>
          <w:tcPr>
            <w:tcW w:w="3985" w:type="dxa"/>
          </w:tcPr>
          <w:p w:rsidR="000B0DB5" w:rsidRDefault="000B0DB5" w:rsidP="00640413">
            <w:pPr>
              <w:contextualSpacing/>
              <w:rPr>
                <w:b/>
                <w:sz w:val="24"/>
                <w:szCs w:val="24"/>
              </w:rPr>
            </w:pPr>
            <w:r>
              <w:rPr>
                <w:b/>
                <w:sz w:val="24"/>
                <w:szCs w:val="24"/>
              </w:rPr>
              <w:t>En famille, nous prenons le temps de jouer ensemble</w:t>
            </w:r>
          </w:p>
          <w:p w:rsidR="000B0DB5" w:rsidRDefault="000B0DB5" w:rsidP="00640413">
            <w:pPr>
              <w:contextualSpacing/>
              <w:rPr>
                <w:b/>
                <w:sz w:val="24"/>
                <w:szCs w:val="24"/>
              </w:rPr>
            </w:pPr>
          </w:p>
        </w:tc>
        <w:tc>
          <w:tcPr>
            <w:tcW w:w="471" w:type="dxa"/>
          </w:tcPr>
          <w:p w:rsidR="000B0DB5" w:rsidRDefault="000B0DB5" w:rsidP="00640413">
            <w:pPr>
              <w:contextualSpacing/>
              <w:rPr>
                <w:b/>
                <w:sz w:val="24"/>
                <w:szCs w:val="24"/>
              </w:rPr>
            </w:pPr>
          </w:p>
        </w:tc>
        <w:tc>
          <w:tcPr>
            <w:tcW w:w="582" w:type="dxa"/>
          </w:tcPr>
          <w:p w:rsidR="000B0DB5" w:rsidRDefault="000B0DB5" w:rsidP="00640413">
            <w:pPr>
              <w:contextualSpacing/>
              <w:rPr>
                <w:b/>
                <w:sz w:val="24"/>
                <w:szCs w:val="24"/>
              </w:rPr>
            </w:pPr>
          </w:p>
        </w:tc>
        <w:tc>
          <w:tcPr>
            <w:tcW w:w="582" w:type="dxa"/>
          </w:tcPr>
          <w:p w:rsidR="000B0DB5" w:rsidRDefault="000B0DB5" w:rsidP="00640413">
            <w:pPr>
              <w:contextualSpacing/>
              <w:rPr>
                <w:b/>
                <w:sz w:val="24"/>
                <w:szCs w:val="24"/>
              </w:rPr>
            </w:pPr>
          </w:p>
        </w:tc>
        <w:tc>
          <w:tcPr>
            <w:tcW w:w="509" w:type="dxa"/>
          </w:tcPr>
          <w:p w:rsidR="000B0DB5" w:rsidRDefault="000B0DB5" w:rsidP="00640413">
            <w:pPr>
              <w:contextualSpacing/>
              <w:rPr>
                <w:b/>
                <w:sz w:val="24"/>
                <w:szCs w:val="24"/>
              </w:rPr>
            </w:pPr>
          </w:p>
        </w:tc>
        <w:tc>
          <w:tcPr>
            <w:tcW w:w="509" w:type="dxa"/>
          </w:tcPr>
          <w:p w:rsidR="000B0DB5" w:rsidRDefault="000B0DB5" w:rsidP="00640413">
            <w:pPr>
              <w:contextualSpacing/>
              <w:rPr>
                <w:b/>
                <w:sz w:val="24"/>
                <w:szCs w:val="24"/>
              </w:rPr>
            </w:pPr>
          </w:p>
        </w:tc>
      </w:tr>
      <w:tr w:rsidR="000B0DB5" w:rsidTr="000B0DB5">
        <w:tc>
          <w:tcPr>
            <w:tcW w:w="3985" w:type="dxa"/>
          </w:tcPr>
          <w:p w:rsidR="000B0DB5" w:rsidRDefault="000B0DB5" w:rsidP="00640413">
            <w:pPr>
              <w:contextualSpacing/>
              <w:rPr>
                <w:b/>
                <w:sz w:val="24"/>
                <w:szCs w:val="24"/>
              </w:rPr>
            </w:pPr>
            <w:r>
              <w:rPr>
                <w:b/>
                <w:sz w:val="24"/>
                <w:szCs w:val="24"/>
              </w:rPr>
              <w:t>Nous essayons de profiter des offres culturelles de la région </w:t>
            </w:r>
          </w:p>
          <w:p w:rsidR="000B0DB5" w:rsidRDefault="000B0DB5" w:rsidP="00640413">
            <w:pPr>
              <w:contextualSpacing/>
              <w:rPr>
                <w:b/>
                <w:sz w:val="24"/>
                <w:szCs w:val="24"/>
              </w:rPr>
            </w:pPr>
          </w:p>
        </w:tc>
        <w:tc>
          <w:tcPr>
            <w:tcW w:w="471" w:type="dxa"/>
          </w:tcPr>
          <w:p w:rsidR="000B0DB5" w:rsidRDefault="000B0DB5" w:rsidP="00640413">
            <w:pPr>
              <w:contextualSpacing/>
              <w:rPr>
                <w:b/>
                <w:sz w:val="24"/>
                <w:szCs w:val="24"/>
              </w:rPr>
            </w:pPr>
          </w:p>
        </w:tc>
        <w:tc>
          <w:tcPr>
            <w:tcW w:w="582" w:type="dxa"/>
          </w:tcPr>
          <w:p w:rsidR="000B0DB5" w:rsidRDefault="000B0DB5" w:rsidP="00640413">
            <w:pPr>
              <w:contextualSpacing/>
              <w:rPr>
                <w:b/>
                <w:sz w:val="24"/>
                <w:szCs w:val="24"/>
              </w:rPr>
            </w:pPr>
          </w:p>
        </w:tc>
        <w:tc>
          <w:tcPr>
            <w:tcW w:w="582" w:type="dxa"/>
          </w:tcPr>
          <w:p w:rsidR="000B0DB5" w:rsidRDefault="000B0DB5" w:rsidP="00640413">
            <w:pPr>
              <w:contextualSpacing/>
              <w:rPr>
                <w:b/>
                <w:sz w:val="24"/>
                <w:szCs w:val="24"/>
              </w:rPr>
            </w:pPr>
          </w:p>
        </w:tc>
        <w:tc>
          <w:tcPr>
            <w:tcW w:w="509" w:type="dxa"/>
          </w:tcPr>
          <w:p w:rsidR="000B0DB5" w:rsidRDefault="000B0DB5" w:rsidP="00640413">
            <w:pPr>
              <w:contextualSpacing/>
              <w:rPr>
                <w:b/>
                <w:sz w:val="24"/>
                <w:szCs w:val="24"/>
              </w:rPr>
            </w:pPr>
          </w:p>
        </w:tc>
        <w:tc>
          <w:tcPr>
            <w:tcW w:w="509" w:type="dxa"/>
          </w:tcPr>
          <w:p w:rsidR="000B0DB5" w:rsidRDefault="000B0DB5" w:rsidP="00640413">
            <w:pPr>
              <w:contextualSpacing/>
              <w:rPr>
                <w:b/>
                <w:sz w:val="24"/>
                <w:szCs w:val="24"/>
              </w:rPr>
            </w:pPr>
          </w:p>
        </w:tc>
      </w:tr>
      <w:tr w:rsidR="000B0DB5" w:rsidTr="000B0DB5">
        <w:tc>
          <w:tcPr>
            <w:tcW w:w="3985" w:type="dxa"/>
          </w:tcPr>
          <w:p w:rsidR="000B0DB5" w:rsidRDefault="000B0DB5" w:rsidP="00640413">
            <w:pPr>
              <w:contextualSpacing/>
              <w:rPr>
                <w:b/>
                <w:sz w:val="24"/>
                <w:szCs w:val="24"/>
              </w:rPr>
            </w:pPr>
            <w:r>
              <w:rPr>
                <w:b/>
                <w:sz w:val="24"/>
                <w:szCs w:val="24"/>
              </w:rPr>
              <w:t>Mon enfant feuillette des livres</w:t>
            </w:r>
          </w:p>
          <w:p w:rsidR="000B0DB5" w:rsidRDefault="000B0DB5" w:rsidP="00640413">
            <w:pPr>
              <w:contextualSpacing/>
              <w:rPr>
                <w:b/>
                <w:sz w:val="24"/>
                <w:szCs w:val="24"/>
              </w:rPr>
            </w:pPr>
            <w:r>
              <w:rPr>
                <w:b/>
                <w:sz w:val="24"/>
                <w:szCs w:val="24"/>
              </w:rPr>
              <w:t xml:space="preserve">                       lit des livres</w:t>
            </w:r>
          </w:p>
          <w:p w:rsidR="000B0DB5" w:rsidRDefault="000B0DB5" w:rsidP="008809D8">
            <w:pPr>
              <w:contextualSpacing/>
              <w:rPr>
                <w:b/>
                <w:sz w:val="24"/>
                <w:szCs w:val="24"/>
              </w:rPr>
            </w:pPr>
            <w:r>
              <w:rPr>
                <w:b/>
                <w:sz w:val="24"/>
                <w:szCs w:val="24"/>
              </w:rPr>
              <w:t>Je raconte des histoires à mon enfant</w:t>
            </w:r>
          </w:p>
          <w:p w:rsidR="000B0DB5" w:rsidRDefault="000B0DB5" w:rsidP="00640413">
            <w:pPr>
              <w:contextualSpacing/>
              <w:rPr>
                <w:b/>
                <w:sz w:val="24"/>
                <w:szCs w:val="24"/>
              </w:rPr>
            </w:pPr>
          </w:p>
        </w:tc>
        <w:tc>
          <w:tcPr>
            <w:tcW w:w="471" w:type="dxa"/>
          </w:tcPr>
          <w:p w:rsidR="000B0DB5" w:rsidRDefault="000B0DB5" w:rsidP="00640413">
            <w:pPr>
              <w:contextualSpacing/>
              <w:rPr>
                <w:b/>
                <w:sz w:val="24"/>
                <w:szCs w:val="24"/>
              </w:rPr>
            </w:pPr>
          </w:p>
        </w:tc>
        <w:tc>
          <w:tcPr>
            <w:tcW w:w="582" w:type="dxa"/>
          </w:tcPr>
          <w:p w:rsidR="000B0DB5" w:rsidRDefault="000B0DB5" w:rsidP="00640413">
            <w:pPr>
              <w:contextualSpacing/>
              <w:rPr>
                <w:b/>
                <w:sz w:val="24"/>
                <w:szCs w:val="24"/>
              </w:rPr>
            </w:pPr>
          </w:p>
        </w:tc>
        <w:tc>
          <w:tcPr>
            <w:tcW w:w="582" w:type="dxa"/>
          </w:tcPr>
          <w:p w:rsidR="000B0DB5" w:rsidRDefault="000B0DB5" w:rsidP="00640413">
            <w:pPr>
              <w:contextualSpacing/>
              <w:rPr>
                <w:b/>
                <w:sz w:val="24"/>
                <w:szCs w:val="24"/>
              </w:rPr>
            </w:pPr>
          </w:p>
        </w:tc>
        <w:tc>
          <w:tcPr>
            <w:tcW w:w="509" w:type="dxa"/>
          </w:tcPr>
          <w:p w:rsidR="000B0DB5" w:rsidRDefault="000B0DB5" w:rsidP="00640413">
            <w:pPr>
              <w:contextualSpacing/>
              <w:rPr>
                <w:b/>
                <w:sz w:val="24"/>
                <w:szCs w:val="24"/>
              </w:rPr>
            </w:pPr>
          </w:p>
        </w:tc>
        <w:tc>
          <w:tcPr>
            <w:tcW w:w="509" w:type="dxa"/>
          </w:tcPr>
          <w:p w:rsidR="000B0DB5" w:rsidRDefault="000B0DB5" w:rsidP="00640413">
            <w:pPr>
              <w:contextualSpacing/>
              <w:rPr>
                <w:b/>
                <w:sz w:val="24"/>
                <w:szCs w:val="24"/>
              </w:rPr>
            </w:pPr>
          </w:p>
        </w:tc>
      </w:tr>
      <w:tr w:rsidR="000B0DB5" w:rsidTr="000B0DB5">
        <w:tc>
          <w:tcPr>
            <w:tcW w:w="3985" w:type="dxa"/>
          </w:tcPr>
          <w:p w:rsidR="000B0DB5" w:rsidRDefault="000B0DB5" w:rsidP="008809D8">
            <w:pPr>
              <w:contextualSpacing/>
              <w:rPr>
                <w:b/>
                <w:sz w:val="24"/>
                <w:szCs w:val="24"/>
              </w:rPr>
            </w:pPr>
            <w:r>
              <w:rPr>
                <w:b/>
                <w:sz w:val="24"/>
                <w:szCs w:val="24"/>
              </w:rPr>
              <w:t>J’incite mon enfant à préparer seul son cartable, son sac de piscine, de sport</w:t>
            </w:r>
          </w:p>
          <w:p w:rsidR="000B0DB5" w:rsidRDefault="000B0DB5" w:rsidP="008809D8">
            <w:pPr>
              <w:contextualSpacing/>
              <w:rPr>
                <w:b/>
                <w:sz w:val="24"/>
                <w:szCs w:val="24"/>
              </w:rPr>
            </w:pPr>
          </w:p>
        </w:tc>
        <w:tc>
          <w:tcPr>
            <w:tcW w:w="471" w:type="dxa"/>
          </w:tcPr>
          <w:p w:rsidR="000B0DB5" w:rsidRDefault="000B0DB5" w:rsidP="00640413">
            <w:pPr>
              <w:contextualSpacing/>
              <w:rPr>
                <w:b/>
                <w:sz w:val="24"/>
                <w:szCs w:val="24"/>
              </w:rPr>
            </w:pPr>
          </w:p>
        </w:tc>
        <w:tc>
          <w:tcPr>
            <w:tcW w:w="582" w:type="dxa"/>
          </w:tcPr>
          <w:p w:rsidR="000B0DB5" w:rsidRDefault="000B0DB5" w:rsidP="00640413">
            <w:pPr>
              <w:contextualSpacing/>
              <w:rPr>
                <w:b/>
                <w:sz w:val="24"/>
                <w:szCs w:val="24"/>
              </w:rPr>
            </w:pPr>
          </w:p>
        </w:tc>
        <w:tc>
          <w:tcPr>
            <w:tcW w:w="582" w:type="dxa"/>
          </w:tcPr>
          <w:p w:rsidR="000B0DB5" w:rsidRDefault="000B0DB5" w:rsidP="00640413">
            <w:pPr>
              <w:contextualSpacing/>
              <w:rPr>
                <w:b/>
                <w:sz w:val="24"/>
                <w:szCs w:val="24"/>
              </w:rPr>
            </w:pPr>
          </w:p>
        </w:tc>
        <w:tc>
          <w:tcPr>
            <w:tcW w:w="509" w:type="dxa"/>
          </w:tcPr>
          <w:p w:rsidR="000B0DB5" w:rsidRDefault="000B0DB5" w:rsidP="00640413">
            <w:pPr>
              <w:contextualSpacing/>
              <w:rPr>
                <w:b/>
                <w:sz w:val="24"/>
                <w:szCs w:val="24"/>
              </w:rPr>
            </w:pPr>
          </w:p>
        </w:tc>
        <w:tc>
          <w:tcPr>
            <w:tcW w:w="509" w:type="dxa"/>
          </w:tcPr>
          <w:p w:rsidR="000B0DB5" w:rsidRDefault="000B0DB5" w:rsidP="00640413">
            <w:pPr>
              <w:contextualSpacing/>
              <w:rPr>
                <w:b/>
                <w:sz w:val="24"/>
                <w:szCs w:val="24"/>
              </w:rPr>
            </w:pPr>
          </w:p>
        </w:tc>
      </w:tr>
    </w:tbl>
    <w:p w:rsidR="00640413" w:rsidRDefault="00640413" w:rsidP="00640413">
      <w:pPr>
        <w:spacing w:after="0" w:line="240" w:lineRule="auto"/>
        <w:contextualSpacing/>
        <w:rPr>
          <w:b/>
          <w:sz w:val="24"/>
          <w:szCs w:val="24"/>
        </w:rPr>
      </w:pPr>
    </w:p>
    <w:p w:rsidR="00640413" w:rsidRPr="00E33C82" w:rsidRDefault="00640413" w:rsidP="00640413">
      <w:pPr>
        <w:spacing w:after="0" w:line="240" w:lineRule="auto"/>
        <w:contextualSpacing/>
        <w:rPr>
          <w:sz w:val="24"/>
          <w:szCs w:val="24"/>
        </w:rPr>
      </w:pPr>
    </w:p>
    <w:p w:rsidR="00513C4B" w:rsidRDefault="00513C4B" w:rsidP="00513C4B">
      <w:pPr>
        <w:spacing w:after="0" w:line="240" w:lineRule="auto"/>
        <w:contextualSpacing/>
        <w:jc w:val="center"/>
      </w:pPr>
    </w:p>
    <w:p w:rsidR="00513C4B" w:rsidRDefault="00513C4B" w:rsidP="00513C4B">
      <w:pPr>
        <w:spacing w:after="0" w:line="240" w:lineRule="auto"/>
        <w:contextualSpacing/>
        <w:jc w:val="center"/>
      </w:pPr>
    </w:p>
    <w:p w:rsidR="00513C4B" w:rsidRDefault="00513C4B" w:rsidP="00513C4B">
      <w:pPr>
        <w:spacing w:after="0" w:line="240" w:lineRule="auto"/>
        <w:contextualSpacing/>
        <w:jc w:val="center"/>
      </w:pPr>
    </w:p>
    <w:p w:rsidR="00513C4B" w:rsidRDefault="00513C4B" w:rsidP="00513C4B">
      <w:pPr>
        <w:spacing w:after="0" w:line="240" w:lineRule="auto"/>
        <w:contextualSpacing/>
        <w:jc w:val="center"/>
      </w:pPr>
    </w:p>
    <w:p w:rsidR="00513C4B" w:rsidRDefault="00513C4B" w:rsidP="00513C4B">
      <w:pPr>
        <w:spacing w:after="0" w:line="240" w:lineRule="auto"/>
        <w:contextualSpacing/>
        <w:jc w:val="center"/>
      </w:pPr>
    </w:p>
    <w:p w:rsidR="00513C4B" w:rsidRDefault="00513C4B" w:rsidP="00513C4B">
      <w:pPr>
        <w:spacing w:after="0" w:line="240" w:lineRule="auto"/>
        <w:contextualSpacing/>
        <w:rPr>
          <w:b/>
        </w:rPr>
      </w:pPr>
    </w:p>
    <w:p w:rsidR="00513C4B" w:rsidRDefault="00513C4B" w:rsidP="00513C4B">
      <w:pPr>
        <w:spacing w:after="0" w:line="240" w:lineRule="auto"/>
        <w:contextualSpacing/>
        <w:rPr>
          <w:b/>
        </w:rPr>
      </w:pPr>
    </w:p>
    <w:p w:rsidR="00513C4B" w:rsidRDefault="00513C4B" w:rsidP="00513C4B">
      <w:pPr>
        <w:spacing w:after="0" w:line="240" w:lineRule="auto"/>
        <w:contextualSpacing/>
        <w:rPr>
          <w:b/>
        </w:rPr>
      </w:pPr>
    </w:p>
    <w:p w:rsidR="00513C4B" w:rsidRDefault="00513C4B" w:rsidP="00513C4B">
      <w:pPr>
        <w:spacing w:after="0" w:line="240" w:lineRule="auto"/>
        <w:contextualSpacing/>
        <w:rPr>
          <w:b/>
        </w:rPr>
      </w:pPr>
    </w:p>
    <w:p w:rsidR="00513C4B" w:rsidRPr="006C1298" w:rsidRDefault="00513C4B" w:rsidP="00640413">
      <w:pPr>
        <w:spacing w:after="0" w:line="240" w:lineRule="auto"/>
        <w:contextualSpacing/>
        <w:rPr>
          <w:b/>
          <w:sz w:val="24"/>
          <w:szCs w:val="24"/>
        </w:rPr>
      </w:pPr>
      <w:r w:rsidRPr="006C1298">
        <w:rPr>
          <w:b/>
          <w:sz w:val="24"/>
          <w:szCs w:val="24"/>
        </w:rPr>
        <w:lastRenderedPageBreak/>
        <w:t>LE LANGAGE EN PRIMAIRE</w:t>
      </w:r>
    </w:p>
    <w:p w:rsidR="00513C4B" w:rsidRDefault="00513C4B" w:rsidP="00513C4B">
      <w:pPr>
        <w:spacing w:after="0" w:line="240" w:lineRule="auto"/>
        <w:contextualSpacing/>
        <w:rPr>
          <w:b/>
        </w:rPr>
      </w:pPr>
    </w:p>
    <w:p w:rsidR="00513C4B" w:rsidRDefault="00513C4B" w:rsidP="00513C4B">
      <w:pPr>
        <w:spacing w:after="0" w:line="240" w:lineRule="auto"/>
        <w:contextualSpacing/>
        <w:jc w:val="both"/>
      </w:pPr>
      <w:r w:rsidRPr="00633BD6">
        <w:t xml:space="preserve">Le langage est la base de tous les apprentissages. </w:t>
      </w:r>
    </w:p>
    <w:p w:rsidR="00513C4B" w:rsidRDefault="00513C4B" w:rsidP="00513C4B">
      <w:pPr>
        <w:spacing w:after="0" w:line="240" w:lineRule="auto"/>
        <w:contextualSpacing/>
        <w:jc w:val="both"/>
      </w:pPr>
    </w:p>
    <w:p w:rsidR="00513C4B" w:rsidRDefault="00513C4B" w:rsidP="00513C4B">
      <w:pPr>
        <w:spacing w:after="0" w:line="240" w:lineRule="auto"/>
        <w:contextualSpacing/>
        <w:jc w:val="both"/>
      </w:pPr>
      <w:r w:rsidRPr="00633BD6">
        <w:t>En entrant au CP, votre enfant est capable de raconter une histoire, de décrire son environnement, d’expliquer ses choix et d’argumenter dans la ou les langue</w:t>
      </w:r>
      <w:r>
        <w:t>(</w:t>
      </w:r>
      <w:r w:rsidRPr="00633BD6">
        <w:t>s</w:t>
      </w:r>
      <w:r>
        <w:t>)</w:t>
      </w:r>
      <w:r w:rsidRPr="00633BD6">
        <w:t xml:space="preserve"> de scolarisation.</w:t>
      </w:r>
    </w:p>
    <w:p w:rsidR="00513C4B" w:rsidRDefault="00513C4B" w:rsidP="00513C4B">
      <w:pPr>
        <w:spacing w:after="0" w:line="240" w:lineRule="auto"/>
        <w:contextualSpacing/>
        <w:jc w:val="both"/>
      </w:pPr>
    </w:p>
    <w:p w:rsidR="00513C4B" w:rsidRDefault="00513C4B" w:rsidP="00513C4B">
      <w:pPr>
        <w:spacing w:after="0" w:line="240" w:lineRule="auto"/>
        <w:contextualSpacing/>
        <w:jc w:val="both"/>
      </w:pPr>
      <w:r>
        <w:t>L’enfant continue à développer son langage oral, mais en primaire intervient l’étude de l’écrit avec une élaboration du vocabulaire plus importante et avec l’utilisation de phrases complexes.</w:t>
      </w:r>
    </w:p>
    <w:p w:rsidR="00513C4B" w:rsidRDefault="00513C4B" w:rsidP="00513C4B">
      <w:pPr>
        <w:spacing w:after="0" w:line="240" w:lineRule="auto"/>
        <w:contextualSpacing/>
        <w:jc w:val="both"/>
      </w:pPr>
    </w:p>
    <w:p w:rsidR="00513C4B" w:rsidRDefault="00513C4B" w:rsidP="00513C4B">
      <w:pPr>
        <w:spacing w:after="0" w:line="240" w:lineRule="auto"/>
        <w:contextualSpacing/>
        <w:jc w:val="both"/>
      </w:pPr>
      <w:r>
        <w:t>En apprenant à lire, il devra donner du sens à ce qu’il lit. Il faut donc qu’il soit armé de mots dans sa langue maternelle afin de faire des ponts</w:t>
      </w:r>
      <w:r w:rsidR="003F0ED8">
        <w:t>, des liens</w:t>
      </w:r>
      <w:r>
        <w:t xml:space="preserve"> entre les langues.</w:t>
      </w:r>
    </w:p>
    <w:p w:rsidR="00513C4B" w:rsidRDefault="00513C4B" w:rsidP="00513C4B">
      <w:pPr>
        <w:spacing w:after="0" w:line="240" w:lineRule="auto"/>
        <w:contextualSpacing/>
        <w:jc w:val="both"/>
      </w:pPr>
    </w:p>
    <w:p w:rsidR="00513C4B" w:rsidRDefault="00513C4B" w:rsidP="00513C4B">
      <w:pPr>
        <w:spacing w:after="0" w:line="240" w:lineRule="auto"/>
        <w:contextualSpacing/>
        <w:jc w:val="both"/>
        <w:rPr>
          <w:b/>
          <w:sz w:val="24"/>
          <w:szCs w:val="24"/>
          <w:u w:val="single"/>
        </w:rPr>
      </w:pPr>
      <w:r w:rsidRPr="006C1298">
        <w:rPr>
          <w:b/>
          <w:sz w:val="24"/>
          <w:szCs w:val="24"/>
          <w:u w:val="single"/>
        </w:rPr>
        <w:t>CONSEILS</w:t>
      </w:r>
    </w:p>
    <w:p w:rsidR="00513C4B" w:rsidRPr="006C1298" w:rsidRDefault="00513C4B" w:rsidP="00513C4B">
      <w:pPr>
        <w:spacing w:after="0" w:line="240" w:lineRule="auto"/>
        <w:contextualSpacing/>
        <w:jc w:val="both"/>
        <w:rPr>
          <w:b/>
          <w:sz w:val="24"/>
          <w:szCs w:val="24"/>
          <w:u w:val="single"/>
        </w:rPr>
      </w:pPr>
    </w:p>
    <w:p w:rsidR="00513C4B" w:rsidRDefault="00513C4B" w:rsidP="00513C4B">
      <w:pPr>
        <w:spacing w:after="0" w:line="240" w:lineRule="auto"/>
        <w:contextualSpacing/>
        <w:jc w:val="both"/>
      </w:pPr>
      <w:r>
        <w:t>Vous pouvez continuer à raconter des histoires aux enfants dans leur langue maternelle.</w:t>
      </w:r>
      <w:r w:rsidR="004F10C4">
        <w:t xml:space="preserve"> Vous pouvez utiliser des livres- audio.</w:t>
      </w:r>
    </w:p>
    <w:p w:rsidR="00513C4B" w:rsidRDefault="00513C4B" w:rsidP="00513C4B">
      <w:pPr>
        <w:spacing w:after="0" w:line="240" w:lineRule="auto"/>
        <w:contextualSpacing/>
        <w:jc w:val="both"/>
      </w:pPr>
    </w:p>
    <w:p w:rsidR="00513C4B" w:rsidRDefault="00513C4B" w:rsidP="00513C4B">
      <w:pPr>
        <w:spacing w:after="0" w:line="240" w:lineRule="auto"/>
        <w:contextualSpacing/>
        <w:jc w:val="both"/>
      </w:pPr>
      <w:r>
        <w:t>L’échange sur la journée permettra à votre enfant de raconter, d’exprimer sa pensée et ses émotions. N’hésitez pas à lui demander des phrases complètes.</w:t>
      </w:r>
    </w:p>
    <w:p w:rsidR="00513C4B" w:rsidRDefault="00513C4B" w:rsidP="00513C4B">
      <w:pPr>
        <w:spacing w:after="0" w:line="240" w:lineRule="auto"/>
        <w:contextualSpacing/>
        <w:jc w:val="both"/>
      </w:pPr>
    </w:p>
    <w:p w:rsidR="00513C4B" w:rsidRDefault="00513C4B" w:rsidP="00513C4B">
      <w:pPr>
        <w:spacing w:after="0" w:line="240" w:lineRule="auto"/>
        <w:contextualSpacing/>
        <w:jc w:val="both"/>
      </w:pPr>
      <w:r>
        <w:t>Votre enfant doit lire chaque jour, afin d’ancrer des expressions et du vocabulaire pour l’écrit.</w:t>
      </w:r>
    </w:p>
    <w:p w:rsidR="00513C4B" w:rsidRDefault="00513C4B" w:rsidP="00513C4B">
      <w:pPr>
        <w:spacing w:after="0" w:line="240" w:lineRule="auto"/>
        <w:contextualSpacing/>
        <w:jc w:val="both"/>
      </w:pPr>
      <w:r>
        <w:t>L’imagier est un livre- support important pour acquérir du vocabulaire.</w:t>
      </w:r>
    </w:p>
    <w:p w:rsidR="00513C4B" w:rsidRDefault="00513C4B" w:rsidP="00513C4B">
      <w:pPr>
        <w:spacing w:after="0" w:line="240" w:lineRule="auto"/>
        <w:contextualSpacing/>
        <w:jc w:val="both"/>
      </w:pPr>
      <w:r>
        <w:t xml:space="preserve">Nous vous conseillons la médiathèque </w:t>
      </w:r>
      <w:proofErr w:type="gramStart"/>
      <w:r>
        <w:t>de Hendaye</w:t>
      </w:r>
      <w:proofErr w:type="gramEnd"/>
      <w:r>
        <w:t>, qui est très bien fou</w:t>
      </w:r>
      <w:r w:rsidR="004F10C4">
        <w:t xml:space="preserve">rnie dans plusieurs langues. Le personnel peut </w:t>
      </w:r>
      <w:r>
        <w:t>bien sûr vous conseiller.</w:t>
      </w:r>
    </w:p>
    <w:p w:rsidR="00513C4B" w:rsidRDefault="00513C4B" w:rsidP="00513C4B">
      <w:pPr>
        <w:spacing w:after="0" w:line="240" w:lineRule="auto"/>
        <w:contextualSpacing/>
        <w:jc w:val="both"/>
      </w:pPr>
      <w:r>
        <w:t>N’hésitez pas à leur demander.</w:t>
      </w:r>
    </w:p>
    <w:p w:rsidR="009C6182" w:rsidRDefault="009C6182" w:rsidP="002A118A">
      <w:pPr>
        <w:spacing w:after="0" w:line="240" w:lineRule="auto"/>
        <w:contextualSpacing/>
        <w:jc w:val="both"/>
      </w:pPr>
    </w:p>
    <w:p w:rsidR="002A118A" w:rsidRDefault="00513C4B" w:rsidP="002A118A">
      <w:pPr>
        <w:spacing w:after="0" w:line="240" w:lineRule="auto"/>
        <w:contextualSpacing/>
        <w:jc w:val="both"/>
      </w:pPr>
      <w:r>
        <w:lastRenderedPageBreak/>
        <w:t>Po</w:t>
      </w:r>
      <w:r w:rsidR="002A118A">
        <w:t>ur le temps des devoirs, graduez</w:t>
      </w:r>
      <w:r w:rsidR="004F10C4">
        <w:t>-</w:t>
      </w:r>
      <w:r w:rsidR="002A118A">
        <w:t xml:space="preserve"> le dans le temps, servez-vous d’un minuteur – Le fait de raconter ce qu’il s’est passé en classe, de redire les leçons,  fixera sa mémoire.</w:t>
      </w:r>
    </w:p>
    <w:p w:rsidR="002A118A" w:rsidRDefault="002A118A" w:rsidP="002A118A">
      <w:pPr>
        <w:spacing w:after="0" w:line="240" w:lineRule="auto"/>
        <w:contextualSpacing/>
        <w:jc w:val="both"/>
      </w:pPr>
    </w:p>
    <w:p w:rsidR="002A118A" w:rsidRDefault="002A118A" w:rsidP="002A118A">
      <w:pPr>
        <w:spacing w:after="0" w:line="240" w:lineRule="auto"/>
        <w:contextualSpacing/>
        <w:jc w:val="both"/>
      </w:pPr>
      <w:r>
        <w:t>Votre enfant est curieux, enrichissez ses connaissances avec des rencontres culturelles dans la/ les langues qu’il apprend.</w:t>
      </w:r>
    </w:p>
    <w:p w:rsidR="002A118A" w:rsidRDefault="00251747" w:rsidP="002A118A">
      <w:pPr>
        <w:spacing w:after="0" w:line="240" w:lineRule="auto"/>
        <w:contextualSpacing/>
        <w:jc w:val="both"/>
      </w:pPr>
      <w:proofErr w:type="spellStart"/>
      <w:r>
        <w:t>Théa</w:t>
      </w:r>
      <w:r w:rsidR="002A118A">
        <w:t>tre</w:t>
      </w:r>
      <w:proofErr w:type="spellEnd"/>
      <w:r w:rsidR="002A118A">
        <w:t>, ciném</w:t>
      </w:r>
      <w:r w:rsidR="008809D8">
        <w:t>a, vidéos, livres, expositions</w:t>
      </w:r>
      <w:r w:rsidR="004F10C4">
        <w:t>, chansons.</w:t>
      </w:r>
    </w:p>
    <w:p w:rsidR="008809D8" w:rsidRDefault="008809D8" w:rsidP="002A118A">
      <w:pPr>
        <w:spacing w:after="0" w:line="240" w:lineRule="auto"/>
        <w:contextualSpacing/>
        <w:jc w:val="both"/>
      </w:pPr>
    </w:p>
    <w:p w:rsidR="002A118A" w:rsidRDefault="002A118A" w:rsidP="002A118A">
      <w:pPr>
        <w:spacing w:after="0" w:line="240" w:lineRule="auto"/>
        <w:contextualSpacing/>
        <w:jc w:val="both"/>
      </w:pPr>
      <w:r>
        <w:t>Tout cela contribuera à la rencont</w:t>
      </w:r>
      <w:r w:rsidR="00251747">
        <w:t>r</w:t>
      </w:r>
      <w:r>
        <w:t>e d’une culture</w:t>
      </w:r>
      <w:r w:rsidR="00251747">
        <w:t xml:space="preserve"> et à l’enrichissement de son vocabulaire.</w:t>
      </w:r>
    </w:p>
    <w:p w:rsidR="00AE0E7D" w:rsidRDefault="00AE0E7D" w:rsidP="002A118A">
      <w:pPr>
        <w:spacing w:after="0" w:line="240" w:lineRule="auto"/>
        <w:contextualSpacing/>
        <w:jc w:val="both"/>
      </w:pPr>
    </w:p>
    <w:p w:rsidR="00AE0E7D" w:rsidRDefault="00AE0E7D" w:rsidP="002A118A">
      <w:pPr>
        <w:spacing w:after="0" w:line="240" w:lineRule="auto"/>
        <w:contextualSpacing/>
        <w:jc w:val="both"/>
      </w:pPr>
      <w:r>
        <w:t>Pour les familles ne parlant qu’espagnol, il est important d’enrichir cette langue à la maison et d’éveiller votre enfant à la culture hispanique.</w:t>
      </w:r>
    </w:p>
    <w:p w:rsidR="00AE0E7D" w:rsidRDefault="00AE0E7D" w:rsidP="002A118A">
      <w:pPr>
        <w:spacing w:after="0" w:line="240" w:lineRule="auto"/>
        <w:contextualSpacing/>
        <w:jc w:val="both"/>
      </w:pPr>
      <w:r>
        <w:t>En effet, les élèves ne travaillent l’espagnol et sa culture qu’à l’entrée du collège.</w:t>
      </w:r>
    </w:p>
    <w:p w:rsidR="004F10C4" w:rsidRPr="00AE0E7D" w:rsidRDefault="004F10C4" w:rsidP="004F10C4">
      <w:r>
        <w:t>De plus</w:t>
      </w:r>
      <w:r w:rsidRPr="00AE0E7D">
        <w:t>, le registre du vocabulaire</w:t>
      </w:r>
      <w:r>
        <w:t xml:space="preserve"> scolaire</w:t>
      </w:r>
      <w:r w:rsidRPr="00AE0E7D">
        <w:t xml:space="preserve"> est différe</w:t>
      </w:r>
      <w:r>
        <w:t xml:space="preserve">nt </w:t>
      </w:r>
      <w:r w:rsidRPr="00AE0E7D">
        <w:t>de celui de la maison et des activités.</w:t>
      </w:r>
    </w:p>
    <w:p w:rsidR="004F10C4" w:rsidRDefault="004F10C4" w:rsidP="002A118A">
      <w:pPr>
        <w:spacing w:after="0" w:line="240" w:lineRule="auto"/>
        <w:contextualSpacing/>
        <w:jc w:val="both"/>
      </w:pPr>
    </w:p>
    <w:p w:rsidR="00AE0E7D" w:rsidRPr="001D7D9E" w:rsidRDefault="00AE0E7D" w:rsidP="002A118A">
      <w:pPr>
        <w:spacing w:after="0" w:line="240" w:lineRule="auto"/>
        <w:contextualSpacing/>
        <w:jc w:val="both"/>
      </w:pPr>
    </w:p>
    <w:p w:rsidR="00251747" w:rsidRPr="00AE0E7D" w:rsidRDefault="00251747" w:rsidP="00633BD6">
      <w:r w:rsidRPr="00AE0E7D">
        <w:t>L’école ne peut, seule, apporter les éléments</w:t>
      </w:r>
      <w:r w:rsidR="004F10C4">
        <w:t xml:space="preserve"> d’éducation et </w:t>
      </w:r>
      <w:r w:rsidRPr="00AE0E7D">
        <w:t xml:space="preserve"> de culture générale à vos enfants.</w:t>
      </w:r>
    </w:p>
    <w:p w:rsidR="00633BD6" w:rsidRDefault="00633BD6" w:rsidP="00633BD6">
      <w:pPr>
        <w:rPr>
          <w:rFonts w:ascii="AR JULIAN" w:hAnsi="AR JULIAN"/>
        </w:rPr>
      </w:pPr>
    </w:p>
    <w:p w:rsidR="00633BD6" w:rsidRDefault="00633BD6" w:rsidP="00633BD6">
      <w:pPr>
        <w:rPr>
          <w:rFonts w:ascii="AR JULIAN" w:hAnsi="AR JULIAN"/>
        </w:rPr>
      </w:pPr>
    </w:p>
    <w:p w:rsidR="00633BD6" w:rsidRDefault="00633BD6" w:rsidP="00633BD6">
      <w:pPr>
        <w:spacing w:after="0" w:line="240" w:lineRule="auto"/>
        <w:contextualSpacing/>
        <w:jc w:val="center"/>
      </w:pPr>
    </w:p>
    <w:p w:rsidR="006E7A64" w:rsidRDefault="006E7A64" w:rsidP="00633BD6">
      <w:pPr>
        <w:spacing w:after="0" w:line="240" w:lineRule="auto"/>
        <w:contextualSpacing/>
        <w:jc w:val="center"/>
      </w:pPr>
    </w:p>
    <w:p w:rsidR="006E7A64" w:rsidRDefault="006E7A64" w:rsidP="00633BD6">
      <w:pPr>
        <w:spacing w:after="0" w:line="240" w:lineRule="auto"/>
        <w:contextualSpacing/>
        <w:jc w:val="center"/>
      </w:pPr>
    </w:p>
    <w:p w:rsidR="006E7A64" w:rsidRPr="001D7D9E" w:rsidRDefault="006E7A64" w:rsidP="00633BD6">
      <w:pPr>
        <w:spacing w:after="0" w:line="240" w:lineRule="auto"/>
        <w:contextualSpacing/>
        <w:jc w:val="center"/>
      </w:pPr>
    </w:p>
    <w:p w:rsidR="00633BD6" w:rsidRPr="001D7D9E" w:rsidRDefault="00633BD6" w:rsidP="00633BD6">
      <w:pPr>
        <w:spacing w:after="0" w:line="240" w:lineRule="auto"/>
        <w:contextualSpacing/>
        <w:jc w:val="center"/>
      </w:pPr>
    </w:p>
    <w:p w:rsidR="00633BD6" w:rsidRPr="001D7D9E" w:rsidRDefault="00633BD6" w:rsidP="00633BD6"/>
    <w:p w:rsidR="00633BD6" w:rsidRDefault="00633BD6" w:rsidP="00633BD6">
      <w:pPr>
        <w:spacing w:after="0" w:line="240" w:lineRule="auto"/>
        <w:contextualSpacing/>
        <w:jc w:val="center"/>
      </w:pPr>
    </w:p>
    <w:p w:rsidR="009C6182" w:rsidRDefault="009C6182" w:rsidP="006E7A64">
      <w:pPr>
        <w:spacing w:after="0" w:line="240" w:lineRule="auto"/>
        <w:contextualSpacing/>
        <w:jc w:val="both"/>
        <w:rPr>
          <w:b/>
          <w:sz w:val="24"/>
          <w:szCs w:val="24"/>
          <w:u w:val="single"/>
        </w:rPr>
      </w:pPr>
    </w:p>
    <w:p w:rsidR="006E7A64" w:rsidRPr="00217F68" w:rsidRDefault="006E7A64" w:rsidP="006E7A64">
      <w:pPr>
        <w:spacing w:after="0" w:line="240" w:lineRule="auto"/>
        <w:contextualSpacing/>
        <w:jc w:val="both"/>
        <w:rPr>
          <w:b/>
          <w:sz w:val="24"/>
          <w:szCs w:val="24"/>
          <w:u w:val="single"/>
        </w:rPr>
      </w:pPr>
      <w:r w:rsidRPr="00217F68">
        <w:rPr>
          <w:b/>
          <w:sz w:val="24"/>
          <w:szCs w:val="24"/>
          <w:u w:val="single"/>
        </w:rPr>
        <w:lastRenderedPageBreak/>
        <w:t>AUTRES  CONSEILS</w:t>
      </w:r>
    </w:p>
    <w:p w:rsidR="006E7A64" w:rsidRDefault="006E7A64" w:rsidP="006E7A64">
      <w:pPr>
        <w:spacing w:after="0" w:line="240" w:lineRule="auto"/>
        <w:contextualSpacing/>
        <w:jc w:val="both"/>
      </w:pPr>
      <w:r>
        <w:rPr>
          <w:b/>
          <w:noProof/>
          <w:lang w:eastAsia="fr-FR"/>
        </w:rPr>
        <mc:AlternateContent>
          <mc:Choice Requires="wps">
            <w:drawing>
              <wp:anchor distT="0" distB="0" distL="114300" distR="114300" simplePos="0" relativeHeight="251665408" behindDoc="0" locked="0" layoutInCell="1" allowOverlap="1" wp14:anchorId="0B16E79F" wp14:editId="08C06EDF">
                <wp:simplePos x="0" y="0"/>
                <wp:positionH relativeFrom="column">
                  <wp:posOffset>20320</wp:posOffset>
                </wp:positionH>
                <wp:positionV relativeFrom="paragraph">
                  <wp:posOffset>29210</wp:posOffset>
                </wp:positionV>
                <wp:extent cx="276225" cy="133350"/>
                <wp:effectExtent l="0" t="19050" r="47625" b="38100"/>
                <wp:wrapNone/>
                <wp:docPr id="6" name="Flèche droite 6"/>
                <wp:cNvGraphicFramePr/>
                <a:graphic xmlns:a="http://schemas.openxmlformats.org/drawingml/2006/main">
                  <a:graphicData uri="http://schemas.microsoft.com/office/word/2010/wordprocessingShape">
                    <wps:wsp>
                      <wps:cNvSpPr/>
                      <wps:spPr>
                        <a:xfrm>
                          <a:off x="0" y="0"/>
                          <a:ext cx="276225" cy="133350"/>
                        </a:xfrm>
                        <a:prstGeom prst="right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D91A52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6" o:spid="_x0000_s1026" type="#_x0000_t13" style="position:absolute;margin-left:1.6pt;margin-top:2.3pt;width:21.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" adj="16386" fillcolor="windowText" strokecolor="#41719c" strokeweight="1pt"/>
            </w:pict>
          </mc:Fallback>
        </mc:AlternateContent>
      </w:r>
      <w:r>
        <w:rPr>
          <w:b/>
        </w:rPr>
        <w:t xml:space="preserve">           </w:t>
      </w:r>
      <w:r w:rsidRPr="001D7D9E">
        <w:rPr>
          <w:b/>
        </w:rPr>
        <w:t>SOMMEIL</w:t>
      </w:r>
      <w:r>
        <w:t xml:space="preserve"> </w:t>
      </w:r>
      <w:r w:rsidRPr="001D7D9E">
        <w:t xml:space="preserve"> </w:t>
      </w:r>
    </w:p>
    <w:p w:rsidR="006E7A64" w:rsidRPr="001D7D9E" w:rsidRDefault="004F10C4" w:rsidP="006E7A64">
      <w:pPr>
        <w:spacing w:after="0" w:line="240" w:lineRule="auto"/>
        <w:contextualSpacing/>
        <w:jc w:val="both"/>
      </w:pPr>
      <w:r>
        <w:t>Le sommeil est le moment où</w:t>
      </w:r>
      <w:r w:rsidR="006E7A64" w:rsidRPr="001D7D9E">
        <w:t xml:space="preserve"> le cerveau de votre enfant assimile les temps d’apprentissage.</w:t>
      </w:r>
    </w:p>
    <w:p w:rsidR="006E7A64" w:rsidRDefault="006E7A64" w:rsidP="006E7A64">
      <w:pPr>
        <w:spacing w:after="0" w:line="240" w:lineRule="auto"/>
        <w:contextualSpacing/>
        <w:jc w:val="both"/>
      </w:pPr>
      <w:r w:rsidRPr="001D7D9E">
        <w:t>Le fait d’avoir un ry</w:t>
      </w:r>
      <w:r>
        <w:t>thme régulier dans les horaires</w:t>
      </w:r>
      <w:r w:rsidRPr="001D7D9E">
        <w:t>, de privilégier des habitudes de coucher, permet à votre enfant de récupérer de la journée et de consolider les apprentissages</w:t>
      </w:r>
      <w:r w:rsidR="004F10C4">
        <w:t>.</w:t>
      </w:r>
    </w:p>
    <w:p w:rsidR="006E7A64" w:rsidRPr="001D7D9E" w:rsidRDefault="00251747" w:rsidP="00640413">
      <w:pPr>
        <w:spacing w:after="0" w:line="240" w:lineRule="auto"/>
        <w:contextualSpacing/>
        <w:jc w:val="center"/>
      </w:pPr>
      <w:r>
        <w:t>Durée moyenne :</w:t>
      </w:r>
    </w:p>
    <w:p w:rsidR="006E7A64" w:rsidRPr="001D7D9E" w:rsidRDefault="006E7A64" w:rsidP="00640413">
      <w:pPr>
        <w:spacing w:after="0" w:line="240" w:lineRule="auto"/>
        <w:contextualSpacing/>
        <w:jc w:val="center"/>
      </w:pPr>
      <w:r w:rsidRPr="001D7D9E">
        <w:t>Enfant de 7 ans</w:t>
      </w:r>
      <w:r w:rsidR="004F10C4">
        <w:t xml:space="preserve"> = </w:t>
      </w:r>
      <w:r w:rsidR="003F0ED8">
        <w:t>10h</w:t>
      </w:r>
    </w:p>
    <w:p w:rsidR="006E7A64" w:rsidRPr="001D7D9E" w:rsidRDefault="006E7A64" w:rsidP="00640413">
      <w:pPr>
        <w:spacing w:after="0" w:line="240" w:lineRule="auto"/>
        <w:contextualSpacing/>
        <w:jc w:val="center"/>
      </w:pPr>
      <w:r w:rsidRPr="001D7D9E">
        <w:t>Enfant de 10 ans</w:t>
      </w:r>
      <w:r w:rsidR="004F10C4">
        <w:t xml:space="preserve"> = </w:t>
      </w:r>
      <w:r w:rsidR="003F0ED8">
        <w:t>9h/10h</w:t>
      </w:r>
    </w:p>
    <w:p w:rsidR="006E7A64" w:rsidRPr="001D7D9E" w:rsidRDefault="006E7A64" w:rsidP="00640413">
      <w:pPr>
        <w:spacing w:after="0" w:line="240" w:lineRule="auto"/>
        <w:contextualSpacing/>
        <w:jc w:val="center"/>
      </w:pPr>
      <w:r w:rsidRPr="001D7D9E">
        <w:t>Trop d’enfants arrivent fatigués le matin.</w:t>
      </w:r>
    </w:p>
    <w:p w:rsidR="006E7A64" w:rsidRPr="001D7D9E" w:rsidRDefault="006E7A64" w:rsidP="006E7A64">
      <w:pPr>
        <w:spacing w:after="0" w:line="240" w:lineRule="auto"/>
        <w:contextualSpacing/>
        <w:jc w:val="both"/>
      </w:pPr>
    </w:p>
    <w:p w:rsidR="006E7A64" w:rsidRDefault="006E7A64" w:rsidP="006E7A64">
      <w:pPr>
        <w:spacing w:after="0" w:line="240" w:lineRule="auto"/>
        <w:contextualSpacing/>
        <w:jc w:val="both"/>
      </w:pPr>
      <w:r>
        <w:rPr>
          <w:b/>
          <w:noProof/>
          <w:lang w:eastAsia="fr-FR"/>
        </w:rPr>
        <mc:AlternateContent>
          <mc:Choice Requires="wps">
            <w:drawing>
              <wp:anchor distT="0" distB="0" distL="114300" distR="114300" simplePos="0" relativeHeight="251666432" behindDoc="0" locked="0" layoutInCell="1" allowOverlap="1" wp14:anchorId="596A05A7" wp14:editId="5367AAB0">
                <wp:simplePos x="0" y="0"/>
                <wp:positionH relativeFrom="column">
                  <wp:posOffset>19050</wp:posOffset>
                </wp:positionH>
                <wp:positionV relativeFrom="paragraph">
                  <wp:posOffset>9525</wp:posOffset>
                </wp:positionV>
                <wp:extent cx="276225" cy="133350"/>
                <wp:effectExtent l="0" t="19050" r="47625" b="38100"/>
                <wp:wrapNone/>
                <wp:docPr id="7" name="Flèche droite 7"/>
                <wp:cNvGraphicFramePr/>
                <a:graphic xmlns:a="http://schemas.openxmlformats.org/drawingml/2006/main">
                  <a:graphicData uri="http://schemas.microsoft.com/office/word/2010/wordprocessingShape">
                    <wps:wsp>
                      <wps:cNvSpPr/>
                      <wps:spPr>
                        <a:xfrm>
                          <a:off x="0" y="0"/>
                          <a:ext cx="276225" cy="133350"/>
                        </a:xfrm>
                        <a:prstGeom prst="right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81D82F" id="Flèche droite 7" o:spid="_x0000_s1026" type="#_x0000_t13" style="position:absolute;margin-left:1.5pt;margin-top:.75pt;width:21.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" adj="16386" fillcolor="windowText" strokecolor="#41719c" strokeweight="1pt"/>
            </w:pict>
          </mc:Fallback>
        </mc:AlternateContent>
      </w:r>
      <w:r>
        <w:rPr>
          <w:b/>
        </w:rPr>
        <w:t xml:space="preserve">                ECRANS</w:t>
      </w:r>
    </w:p>
    <w:p w:rsidR="006E7A64" w:rsidRDefault="006E7A64" w:rsidP="006E7A64">
      <w:pPr>
        <w:spacing w:after="0" w:line="240" w:lineRule="auto"/>
        <w:contextualSpacing/>
        <w:jc w:val="both"/>
      </w:pPr>
      <w:r>
        <w:t>S’ils</w:t>
      </w:r>
      <w:r w:rsidRPr="001D7D9E">
        <w:t xml:space="preserve"> sont constants dans notre vie d’adulte et dans la vie de vos enfants, le fait de responsabiliser le temps d’écran avec votre enfant, de discuter en famille de ce qu’ils regardent, permet de développer son autonomie. </w:t>
      </w:r>
    </w:p>
    <w:p w:rsidR="006E7A64" w:rsidRPr="001D7D9E" w:rsidRDefault="006E7A64" w:rsidP="006E7A64">
      <w:pPr>
        <w:spacing w:after="0" w:line="240" w:lineRule="auto"/>
        <w:contextualSpacing/>
        <w:jc w:val="both"/>
      </w:pPr>
      <w:r w:rsidRPr="001D7D9E">
        <w:t>Le minuteur de cuisine peut être un bon allié pour la gestion du temps.</w:t>
      </w:r>
    </w:p>
    <w:p w:rsidR="006E7A64" w:rsidRPr="001D7D9E" w:rsidRDefault="006E7A64" w:rsidP="006E7A64">
      <w:pPr>
        <w:spacing w:after="0" w:line="240" w:lineRule="auto"/>
        <w:contextualSpacing/>
        <w:jc w:val="both"/>
      </w:pPr>
      <w:r w:rsidRPr="001D7D9E">
        <w:t xml:space="preserve">L’impact de la lumière bleue dégagée par les écrans empêche le </w:t>
      </w:r>
      <w:r w:rsidR="008E0928">
        <w:t>bon endormissement car elle a un effet stimulant</w:t>
      </w:r>
      <w:r w:rsidRPr="001D7D9E">
        <w:t>.</w:t>
      </w:r>
    </w:p>
    <w:p w:rsidR="006E7A64" w:rsidRPr="001D7D9E" w:rsidRDefault="006E7A64" w:rsidP="006E7A64">
      <w:pPr>
        <w:spacing w:after="0" w:line="240" w:lineRule="auto"/>
        <w:contextualSpacing/>
        <w:jc w:val="both"/>
      </w:pPr>
    </w:p>
    <w:p w:rsidR="006E7A64" w:rsidRPr="001D7D9E" w:rsidRDefault="006E7A64" w:rsidP="006E7A64">
      <w:pPr>
        <w:spacing w:after="0" w:line="240" w:lineRule="auto"/>
        <w:contextualSpacing/>
        <w:jc w:val="both"/>
      </w:pPr>
      <w:r>
        <w:rPr>
          <w:b/>
          <w:noProof/>
          <w:lang w:eastAsia="fr-FR"/>
        </w:rPr>
        <mc:AlternateContent>
          <mc:Choice Requires="wps">
            <w:drawing>
              <wp:anchor distT="0" distB="0" distL="114300" distR="114300" simplePos="0" relativeHeight="251667456" behindDoc="0" locked="0" layoutInCell="1" allowOverlap="1" wp14:anchorId="4B0C05AB" wp14:editId="274241E5">
                <wp:simplePos x="0" y="0"/>
                <wp:positionH relativeFrom="column">
                  <wp:posOffset>28575</wp:posOffset>
                </wp:positionH>
                <wp:positionV relativeFrom="paragraph">
                  <wp:posOffset>170180</wp:posOffset>
                </wp:positionV>
                <wp:extent cx="276225" cy="133350"/>
                <wp:effectExtent l="0" t="19050" r="47625" b="38100"/>
                <wp:wrapNone/>
                <wp:docPr id="8" name="Flèche droite 8"/>
                <wp:cNvGraphicFramePr/>
                <a:graphic xmlns:a="http://schemas.openxmlformats.org/drawingml/2006/main">
                  <a:graphicData uri="http://schemas.microsoft.com/office/word/2010/wordprocessingShape">
                    <wps:wsp>
                      <wps:cNvSpPr/>
                      <wps:spPr>
                        <a:xfrm>
                          <a:off x="0" y="0"/>
                          <a:ext cx="276225" cy="133350"/>
                        </a:xfrm>
                        <a:prstGeom prst="right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FD0B89" id="Flèche droite 8" o:spid="_x0000_s1026" type="#_x0000_t13" style="position:absolute;margin-left:2.25pt;margin-top:13.4pt;width:21.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" adj="16386" fillcolor="windowText" strokecolor="#41719c" strokeweight="1pt"/>
            </w:pict>
          </mc:Fallback>
        </mc:AlternateContent>
      </w:r>
    </w:p>
    <w:p w:rsidR="006E7A64" w:rsidRPr="001D7D9E" w:rsidRDefault="00640413" w:rsidP="006E7A64">
      <w:pPr>
        <w:spacing w:after="0" w:line="240" w:lineRule="auto"/>
        <w:contextualSpacing/>
        <w:jc w:val="both"/>
        <w:rPr>
          <w:b/>
        </w:rPr>
      </w:pPr>
      <w:r>
        <w:rPr>
          <w:b/>
        </w:rPr>
        <w:t xml:space="preserve">            </w:t>
      </w:r>
      <w:r w:rsidR="006E7A64">
        <w:rPr>
          <w:b/>
        </w:rPr>
        <w:t xml:space="preserve">  ACTIVITES –extra scolaires </w:t>
      </w:r>
    </w:p>
    <w:p w:rsidR="006E7A64" w:rsidRPr="001D7D9E" w:rsidRDefault="006E7A64" w:rsidP="006E7A64">
      <w:pPr>
        <w:spacing w:after="0" w:line="240" w:lineRule="auto"/>
        <w:contextualSpacing/>
        <w:jc w:val="both"/>
      </w:pPr>
      <w:r w:rsidRPr="001D7D9E">
        <w:t>Nous vivons depuis pl</w:t>
      </w:r>
      <w:r w:rsidR="004F10C4">
        <w:t>usieurs années une sur- enchère</w:t>
      </w:r>
      <w:r w:rsidRPr="001D7D9E">
        <w:t xml:space="preserve"> d’a</w:t>
      </w:r>
      <w:r>
        <w:t>ctivités dans la vie des enfant</w:t>
      </w:r>
      <w:r w:rsidR="00640413">
        <w:t>s, et celle des adultes.</w:t>
      </w:r>
    </w:p>
    <w:p w:rsidR="006E7A64" w:rsidRPr="001D7D9E" w:rsidRDefault="006E7A64" w:rsidP="006E7A64">
      <w:pPr>
        <w:spacing w:after="0" w:line="240" w:lineRule="auto"/>
        <w:contextualSpacing/>
        <w:jc w:val="both"/>
      </w:pPr>
      <w:r w:rsidRPr="001D7D9E">
        <w:t>Si certains la supporte</w:t>
      </w:r>
      <w:r>
        <w:t>nt</w:t>
      </w:r>
      <w:r w:rsidRPr="001D7D9E">
        <w:t>,</w:t>
      </w:r>
      <w:r>
        <w:t xml:space="preserve"> d’autres enfants sont fatigués </w:t>
      </w:r>
      <w:r w:rsidRPr="001D7D9E">
        <w:t>par une accumulation de déplacements et de contraintes liés aux activités.</w:t>
      </w:r>
    </w:p>
    <w:p w:rsidR="006E7A64" w:rsidRPr="001D7D9E" w:rsidRDefault="006E7A64" w:rsidP="006E7A64">
      <w:pPr>
        <w:spacing w:after="0" w:line="240" w:lineRule="auto"/>
        <w:contextualSpacing/>
        <w:jc w:val="center"/>
      </w:pPr>
    </w:p>
    <w:p w:rsidR="006E7A64" w:rsidRPr="001D7D9E" w:rsidRDefault="006E7A64" w:rsidP="006E7A64">
      <w:pPr>
        <w:spacing w:after="0" w:line="240" w:lineRule="auto"/>
        <w:contextualSpacing/>
      </w:pPr>
      <w:r w:rsidRPr="001D7D9E">
        <w:t>Gardez pour vos enfant</w:t>
      </w:r>
      <w:r w:rsidR="008E0928">
        <w:t>s le temps de s’ennuyer !</w:t>
      </w:r>
    </w:p>
    <w:p w:rsidR="00513C4B" w:rsidRDefault="006E7A64" w:rsidP="006E7A64">
      <w:pPr>
        <w:spacing w:after="0" w:line="240" w:lineRule="auto"/>
        <w:contextualSpacing/>
      </w:pPr>
      <w:r w:rsidRPr="001D7D9E">
        <w:t>L’imaginaire reste une ressource essentielle pour le développement.</w:t>
      </w:r>
    </w:p>
    <w:p w:rsidR="006E7A64" w:rsidRDefault="006E7A64" w:rsidP="006E7A64">
      <w:pPr>
        <w:spacing w:after="0" w:line="240" w:lineRule="auto"/>
        <w:contextualSpacing/>
      </w:pPr>
      <w:r w:rsidRPr="001D7D9E">
        <w:t>Un rythme familial trop intense peut nuire à l’harmonie de la famille.</w:t>
      </w:r>
    </w:p>
    <w:p w:rsidR="00640413" w:rsidRDefault="00640413" w:rsidP="006E7A64">
      <w:pPr>
        <w:spacing w:after="0" w:line="240" w:lineRule="auto"/>
        <w:contextualSpacing/>
      </w:pPr>
      <w:r>
        <w:t xml:space="preserve">L’autonomie est indispensable au développement de votre enfant. Responsabilisez –le dans sa vie quotidienne </w:t>
      </w:r>
      <w:proofErr w:type="gramStart"/>
      <w:r>
        <w:t>( faire</w:t>
      </w:r>
      <w:proofErr w:type="gramEnd"/>
      <w:r>
        <w:t xml:space="preserve"> son cartable, son sac de piscine, de sport</w:t>
      </w:r>
    </w:p>
    <w:p w:rsidR="002A118A" w:rsidRDefault="002A118A" w:rsidP="002A118A">
      <w:pPr>
        <w:spacing w:after="0" w:line="240" w:lineRule="auto"/>
        <w:contextualSpacing/>
        <w:jc w:val="both"/>
      </w:pPr>
      <w:bookmarkStart w:id="0" w:name="_GoBack"/>
      <w:bookmarkEnd w:id="0"/>
    </w:p>
    <w:sectPr w:rsidR="002A118A" w:rsidSect="009C6182">
      <w:pgSz w:w="16838" w:h="11906" w:orient="landscape"/>
      <w:pgMar w:top="1134"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75D" w:rsidRDefault="00FA675D" w:rsidP="007D4596">
      <w:pPr>
        <w:spacing w:after="0" w:line="240" w:lineRule="auto"/>
      </w:pPr>
      <w:r>
        <w:separator/>
      </w:r>
    </w:p>
  </w:endnote>
  <w:endnote w:type="continuationSeparator" w:id="0">
    <w:p w:rsidR="00FA675D" w:rsidRDefault="00FA675D" w:rsidP="007D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odoni MT">
    <w:panose1 w:val="02070603080606020203"/>
    <w:charset w:val="00"/>
    <w:family w:val="roman"/>
    <w:pitch w:val="variable"/>
    <w:sig w:usb0="00000003" w:usb1="00000000" w:usb2="00000000" w:usb3="00000000" w:csb0="00000001" w:csb1="00000000"/>
  </w:font>
  <w:font w:name="AR JULIAN">
    <w:altName w:val="Times New Roman"/>
    <w:charset w:val="00"/>
    <w:family w:val="auto"/>
    <w:pitch w:val="variable"/>
    <w:sig w:usb0="00000003"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75D" w:rsidRDefault="00FA675D" w:rsidP="007D4596">
      <w:pPr>
        <w:spacing w:after="0" w:line="240" w:lineRule="auto"/>
      </w:pPr>
      <w:r>
        <w:separator/>
      </w:r>
    </w:p>
  </w:footnote>
  <w:footnote w:type="continuationSeparator" w:id="0">
    <w:p w:rsidR="00FA675D" w:rsidRDefault="00FA675D" w:rsidP="007D45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D5D4A"/>
    <w:multiLevelType w:val="hybridMultilevel"/>
    <w:tmpl w:val="76FC210A"/>
    <w:lvl w:ilvl="0" w:tplc="86EA6078">
      <w:numFmt w:val="bullet"/>
      <w:lvlText w:val="-"/>
      <w:lvlJc w:val="left"/>
      <w:pPr>
        <w:ind w:left="720" w:hanging="360"/>
      </w:pPr>
      <w:rPr>
        <w:rFonts w:ascii="Arial Black" w:eastAsiaTheme="minorHAnsi" w:hAnsi="Arial Blac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B6B7329"/>
    <w:multiLevelType w:val="hybridMultilevel"/>
    <w:tmpl w:val="53F2E9E4"/>
    <w:lvl w:ilvl="0" w:tplc="F3E89F0E">
      <w:start w:val="1"/>
      <w:numFmt w:val="bullet"/>
      <w:lvlText w:val="-"/>
      <w:lvlJc w:val="left"/>
      <w:pPr>
        <w:ind w:left="1860" w:hanging="360"/>
      </w:pPr>
      <w:rPr>
        <w:rFonts w:ascii="Calibri" w:eastAsiaTheme="minorHAnsi" w:hAnsi="Calibri" w:cstheme="minorBidi"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2">
    <w:nsid w:val="637D7A1D"/>
    <w:multiLevelType w:val="hybridMultilevel"/>
    <w:tmpl w:val="6A5CC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3CE"/>
    <w:rsid w:val="000B0DB5"/>
    <w:rsid w:val="00151AD1"/>
    <w:rsid w:val="001D60D3"/>
    <w:rsid w:val="001D7D9E"/>
    <w:rsid w:val="00217F68"/>
    <w:rsid w:val="00251747"/>
    <w:rsid w:val="002A118A"/>
    <w:rsid w:val="002C074E"/>
    <w:rsid w:val="002E39DA"/>
    <w:rsid w:val="0036038B"/>
    <w:rsid w:val="003F0ED8"/>
    <w:rsid w:val="0047200A"/>
    <w:rsid w:val="004F10C4"/>
    <w:rsid w:val="00513C4B"/>
    <w:rsid w:val="00633BD6"/>
    <w:rsid w:val="00640413"/>
    <w:rsid w:val="006A51DD"/>
    <w:rsid w:val="006B5560"/>
    <w:rsid w:val="006C1298"/>
    <w:rsid w:val="006E7A64"/>
    <w:rsid w:val="00705F3E"/>
    <w:rsid w:val="00795E9A"/>
    <w:rsid w:val="007C219F"/>
    <w:rsid w:val="007D3E7C"/>
    <w:rsid w:val="007D4596"/>
    <w:rsid w:val="00844272"/>
    <w:rsid w:val="00855645"/>
    <w:rsid w:val="008809D8"/>
    <w:rsid w:val="008E0928"/>
    <w:rsid w:val="009115FF"/>
    <w:rsid w:val="00963207"/>
    <w:rsid w:val="009C4FFD"/>
    <w:rsid w:val="009C6182"/>
    <w:rsid w:val="00A03439"/>
    <w:rsid w:val="00AE0E7D"/>
    <w:rsid w:val="00B143C5"/>
    <w:rsid w:val="00B40334"/>
    <w:rsid w:val="00B4084B"/>
    <w:rsid w:val="00B8134D"/>
    <w:rsid w:val="00C219FF"/>
    <w:rsid w:val="00C514D3"/>
    <w:rsid w:val="00D66C43"/>
    <w:rsid w:val="00E33C82"/>
    <w:rsid w:val="00E86D11"/>
    <w:rsid w:val="00ED61C4"/>
    <w:rsid w:val="00EF39B1"/>
    <w:rsid w:val="00F37053"/>
    <w:rsid w:val="00F413CE"/>
    <w:rsid w:val="00F41E1C"/>
    <w:rsid w:val="00FA675D"/>
    <w:rsid w:val="00FE67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3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4596"/>
    <w:pPr>
      <w:ind w:left="720"/>
      <w:contextualSpacing/>
    </w:pPr>
  </w:style>
  <w:style w:type="paragraph" w:styleId="En-tte">
    <w:name w:val="header"/>
    <w:basedOn w:val="Normal"/>
    <w:link w:val="En-tteCar"/>
    <w:uiPriority w:val="99"/>
    <w:unhideWhenUsed/>
    <w:rsid w:val="007D4596"/>
    <w:pPr>
      <w:tabs>
        <w:tab w:val="center" w:pos="4536"/>
        <w:tab w:val="right" w:pos="9072"/>
      </w:tabs>
      <w:spacing w:after="0" w:line="240" w:lineRule="auto"/>
    </w:pPr>
  </w:style>
  <w:style w:type="character" w:customStyle="1" w:styleId="En-tteCar">
    <w:name w:val="En-tête Car"/>
    <w:basedOn w:val="Policepardfaut"/>
    <w:link w:val="En-tte"/>
    <w:uiPriority w:val="99"/>
    <w:rsid w:val="007D4596"/>
  </w:style>
  <w:style w:type="paragraph" w:styleId="Pieddepage">
    <w:name w:val="footer"/>
    <w:basedOn w:val="Normal"/>
    <w:link w:val="PieddepageCar"/>
    <w:uiPriority w:val="99"/>
    <w:unhideWhenUsed/>
    <w:rsid w:val="007D4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4596"/>
  </w:style>
  <w:style w:type="paragraph" w:styleId="Textedebulles">
    <w:name w:val="Balloon Text"/>
    <w:basedOn w:val="Normal"/>
    <w:link w:val="TextedebullesCar"/>
    <w:uiPriority w:val="99"/>
    <w:semiHidden/>
    <w:unhideWhenUsed/>
    <w:rsid w:val="001D7D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7D9E"/>
    <w:rPr>
      <w:rFonts w:ascii="Segoe UI" w:hAnsi="Segoe UI" w:cs="Segoe UI"/>
      <w:sz w:val="18"/>
      <w:szCs w:val="18"/>
    </w:rPr>
  </w:style>
  <w:style w:type="table" w:styleId="Grilledutableau">
    <w:name w:val="Table Grid"/>
    <w:basedOn w:val="TableauNormal"/>
    <w:uiPriority w:val="39"/>
    <w:rsid w:val="0096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3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4596"/>
    <w:pPr>
      <w:ind w:left="720"/>
      <w:contextualSpacing/>
    </w:pPr>
  </w:style>
  <w:style w:type="paragraph" w:styleId="En-tte">
    <w:name w:val="header"/>
    <w:basedOn w:val="Normal"/>
    <w:link w:val="En-tteCar"/>
    <w:uiPriority w:val="99"/>
    <w:unhideWhenUsed/>
    <w:rsid w:val="007D4596"/>
    <w:pPr>
      <w:tabs>
        <w:tab w:val="center" w:pos="4536"/>
        <w:tab w:val="right" w:pos="9072"/>
      </w:tabs>
      <w:spacing w:after="0" w:line="240" w:lineRule="auto"/>
    </w:pPr>
  </w:style>
  <w:style w:type="character" w:customStyle="1" w:styleId="En-tteCar">
    <w:name w:val="En-tête Car"/>
    <w:basedOn w:val="Policepardfaut"/>
    <w:link w:val="En-tte"/>
    <w:uiPriority w:val="99"/>
    <w:rsid w:val="007D4596"/>
  </w:style>
  <w:style w:type="paragraph" w:styleId="Pieddepage">
    <w:name w:val="footer"/>
    <w:basedOn w:val="Normal"/>
    <w:link w:val="PieddepageCar"/>
    <w:uiPriority w:val="99"/>
    <w:unhideWhenUsed/>
    <w:rsid w:val="007D4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4596"/>
  </w:style>
  <w:style w:type="paragraph" w:styleId="Textedebulles">
    <w:name w:val="Balloon Text"/>
    <w:basedOn w:val="Normal"/>
    <w:link w:val="TextedebullesCar"/>
    <w:uiPriority w:val="99"/>
    <w:semiHidden/>
    <w:unhideWhenUsed/>
    <w:rsid w:val="001D7D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7D9E"/>
    <w:rPr>
      <w:rFonts w:ascii="Segoe UI" w:hAnsi="Segoe UI" w:cs="Segoe UI"/>
      <w:sz w:val="18"/>
      <w:szCs w:val="18"/>
    </w:rPr>
  </w:style>
  <w:style w:type="table" w:styleId="Grilledutableau">
    <w:name w:val="Table Grid"/>
    <w:basedOn w:val="TableauNormal"/>
    <w:uiPriority w:val="39"/>
    <w:rsid w:val="0096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7F8B6-D0F5-4999-919C-03125857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5093</Characters>
  <Application>Microsoft Office Word</Application>
  <DocSecurity>4</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mgaunet</dc:creator>
  <cp:lastModifiedBy>jfd</cp:lastModifiedBy>
  <cp:revision>2</cp:revision>
  <cp:lastPrinted>2019-07-09T14:59:00Z</cp:lastPrinted>
  <dcterms:created xsi:type="dcterms:W3CDTF">2020-09-13T21:20:00Z</dcterms:created>
  <dcterms:modified xsi:type="dcterms:W3CDTF">2020-09-13T21:20:00Z</dcterms:modified>
</cp:coreProperties>
</file>